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2E7" w:rsidRDefault="00A86ED9" w:rsidP="00A86ED9">
      <w:pPr>
        <w:spacing w:after="0"/>
        <w:jc w:val="center"/>
        <w:rPr>
          <w:rFonts w:ascii="Times New Roman" w:hAnsi="Times New Roman"/>
          <w:b/>
          <w:sz w:val="28"/>
          <w:szCs w:val="28"/>
        </w:rPr>
      </w:pPr>
      <w:r>
        <w:rPr>
          <w:rFonts w:ascii="Times New Roman" w:hAnsi="Times New Roman"/>
          <w:b/>
          <w:sz w:val="28"/>
          <w:szCs w:val="28"/>
        </w:rPr>
        <w:t xml:space="preserve">  </w:t>
      </w:r>
    </w:p>
    <w:p w:rsidR="00A86ED9" w:rsidRDefault="00A86ED9" w:rsidP="00A86ED9">
      <w:pPr>
        <w:spacing w:after="0"/>
        <w:jc w:val="center"/>
        <w:rPr>
          <w:b/>
          <w:sz w:val="28"/>
        </w:rPr>
      </w:pPr>
      <w:r>
        <w:rPr>
          <w:rFonts w:ascii="Times New Roman" w:hAnsi="Times New Roman"/>
          <w:b/>
          <w:sz w:val="28"/>
          <w:szCs w:val="28"/>
        </w:rPr>
        <w:t xml:space="preserve"> </w:t>
      </w:r>
      <w:r w:rsidR="009A2A4F">
        <w:rPr>
          <w:b/>
          <w:noProof/>
          <w:sz w:val="28"/>
        </w:rPr>
        <w:drawing>
          <wp:inline distT="0" distB="0" distL="0" distR="0">
            <wp:extent cx="769620" cy="800100"/>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69620" cy="800100"/>
                    </a:xfrm>
                    <a:prstGeom prst="rect">
                      <a:avLst/>
                    </a:prstGeom>
                    <a:noFill/>
                    <a:ln w="9525">
                      <a:noFill/>
                      <a:miter lim="800000"/>
                      <a:headEnd/>
                      <a:tailEnd/>
                    </a:ln>
                  </pic:spPr>
                </pic:pic>
              </a:graphicData>
            </a:graphic>
          </wp:inline>
        </w:drawing>
      </w:r>
    </w:p>
    <w:p w:rsidR="00EE72E7" w:rsidRDefault="00EE72E7" w:rsidP="00A86ED9">
      <w:pPr>
        <w:spacing w:after="0"/>
        <w:jc w:val="center"/>
        <w:rPr>
          <w:b/>
          <w:sz w:val="28"/>
        </w:rPr>
      </w:pPr>
    </w:p>
    <w:p w:rsidR="00A86ED9" w:rsidRPr="0061539B" w:rsidRDefault="00A86ED9" w:rsidP="00A86ED9">
      <w:pPr>
        <w:spacing w:after="0" w:line="240" w:lineRule="auto"/>
        <w:jc w:val="center"/>
        <w:rPr>
          <w:rFonts w:ascii="Times New Roman" w:hAnsi="Times New Roman"/>
          <w:b/>
          <w:sz w:val="28"/>
          <w:szCs w:val="28"/>
        </w:rPr>
      </w:pPr>
      <w:r w:rsidRPr="0061539B">
        <w:rPr>
          <w:rFonts w:ascii="Times New Roman" w:hAnsi="Times New Roman"/>
          <w:b/>
          <w:sz w:val="28"/>
          <w:szCs w:val="28"/>
        </w:rPr>
        <w:t>ЧЕЛЯБИНСКАЯ ОБЛАСТЬ</w:t>
      </w:r>
    </w:p>
    <w:p w:rsidR="00A86ED9" w:rsidRPr="0061539B" w:rsidRDefault="00A86ED9" w:rsidP="00A86ED9">
      <w:pPr>
        <w:spacing w:after="0" w:line="240" w:lineRule="auto"/>
        <w:jc w:val="center"/>
        <w:rPr>
          <w:rFonts w:ascii="Times New Roman" w:hAnsi="Times New Roman"/>
          <w:b/>
          <w:sz w:val="28"/>
          <w:szCs w:val="28"/>
        </w:rPr>
      </w:pPr>
      <w:r w:rsidRPr="0061539B">
        <w:rPr>
          <w:rFonts w:ascii="Times New Roman" w:hAnsi="Times New Roman"/>
          <w:b/>
          <w:sz w:val="28"/>
          <w:szCs w:val="28"/>
        </w:rPr>
        <w:t xml:space="preserve">СОВЕТ ДЕПУТАТОВ  </w:t>
      </w:r>
      <w:r w:rsidR="00EE72E7">
        <w:rPr>
          <w:rFonts w:ascii="Times New Roman" w:hAnsi="Times New Roman"/>
          <w:b/>
          <w:color w:val="0000FF"/>
          <w:sz w:val="28"/>
          <w:szCs w:val="28"/>
        </w:rPr>
        <w:t>КАРАКУЛЬСКОГО</w:t>
      </w:r>
      <w:r w:rsidRPr="0061539B">
        <w:rPr>
          <w:rFonts w:ascii="Times New Roman" w:hAnsi="Times New Roman"/>
          <w:b/>
          <w:sz w:val="28"/>
          <w:szCs w:val="28"/>
        </w:rPr>
        <w:t xml:space="preserve"> СЕЛЬСКОГО ПОСЕЛЕНИЯ</w:t>
      </w:r>
    </w:p>
    <w:p w:rsidR="00A86ED9" w:rsidRDefault="00A86ED9" w:rsidP="00A86ED9">
      <w:pPr>
        <w:spacing w:after="0" w:line="240" w:lineRule="auto"/>
        <w:jc w:val="center"/>
        <w:rPr>
          <w:rFonts w:ascii="Times New Roman" w:hAnsi="Times New Roman"/>
          <w:b/>
          <w:sz w:val="28"/>
          <w:szCs w:val="28"/>
        </w:rPr>
      </w:pPr>
      <w:r w:rsidRPr="0061539B">
        <w:rPr>
          <w:rFonts w:ascii="Times New Roman" w:hAnsi="Times New Roman"/>
          <w:b/>
          <w:sz w:val="28"/>
          <w:szCs w:val="28"/>
        </w:rPr>
        <w:t>ОКТЯБРЬСКОГО МУНИЦИПАЛЬНОГО РАЙОНА</w:t>
      </w:r>
    </w:p>
    <w:p w:rsidR="00EE72E7" w:rsidRPr="0061539B" w:rsidRDefault="00EE72E7" w:rsidP="00A86ED9">
      <w:pPr>
        <w:spacing w:after="0" w:line="240" w:lineRule="auto"/>
        <w:jc w:val="center"/>
        <w:rPr>
          <w:rFonts w:ascii="Times New Roman" w:hAnsi="Times New Roman"/>
          <w:b/>
          <w:sz w:val="28"/>
          <w:szCs w:val="28"/>
        </w:rPr>
      </w:pPr>
    </w:p>
    <w:p w:rsidR="00A86ED9" w:rsidRPr="00920FCA" w:rsidRDefault="00A86ED9" w:rsidP="00A86ED9">
      <w:pPr>
        <w:spacing w:after="0" w:line="240" w:lineRule="auto"/>
        <w:jc w:val="center"/>
        <w:rPr>
          <w:rFonts w:ascii="Times New Roman" w:hAnsi="Times New Roman"/>
          <w:b/>
          <w:sz w:val="28"/>
          <w:szCs w:val="28"/>
        </w:rPr>
      </w:pPr>
      <w:proofErr w:type="gramStart"/>
      <w:r w:rsidRPr="00920FCA">
        <w:rPr>
          <w:rFonts w:ascii="Times New Roman" w:hAnsi="Times New Roman"/>
          <w:b/>
          <w:sz w:val="28"/>
          <w:szCs w:val="28"/>
        </w:rPr>
        <w:t>Р</w:t>
      </w:r>
      <w:proofErr w:type="gramEnd"/>
      <w:r w:rsidRPr="00920FCA">
        <w:rPr>
          <w:rFonts w:ascii="Times New Roman" w:hAnsi="Times New Roman"/>
          <w:b/>
          <w:sz w:val="28"/>
          <w:szCs w:val="28"/>
        </w:rPr>
        <w:t xml:space="preserve"> Е Ш Е Н И Е</w:t>
      </w:r>
    </w:p>
    <w:p w:rsidR="00A86ED9" w:rsidRPr="00920FCA" w:rsidRDefault="00687C90" w:rsidP="00A86ED9">
      <w:pPr>
        <w:jc w:val="both"/>
        <w:rPr>
          <w:rFonts w:ascii="Times New Roman" w:hAnsi="Times New Roman"/>
        </w:rPr>
      </w:pPr>
      <w:r w:rsidRPr="00687C90">
        <w:rPr>
          <w:rFonts w:ascii="Times New Roman" w:hAnsi="Times New Roman"/>
          <w:noProof/>
          <w:sz w:val="28"/>
          <w:szCs w:val="28"/>
        </w:rPr>
        <w:pict>
          <v:line id="_x0000_s1027" style="position:absolute;left:0;text-align:left;z-index:251657728" from="-1.65pt,3.7pt" to="490.35pt,3.7pt"/>
        </w:pict>
      </w:r>
    </w:p>
    <w:p w:rsidR="006B078E" w:rsidRPr="00920FCA" w:rsidRDefault="006B078E" w:rsidP="006B078E">
      <w:pPr>
        <w:jc w:val="both"/>
        <w:rPr>
          <w:rFonts w:ascii="Times New Roman" w:hAnsi="Times New Roman"/>
          <w:sz w:val="28"/>
          <w:szCs w:val="28"/>
        </w:rPr>
      </w:pPr>
      <w:r>
        <w:rPr>
          <w:rFonts w:ascii="Times New Roman" w:hAnsi="Times New Roman"/>
          <w:sz w:val="28"/>
          <w:szCs w:val="28"/>
        </w:rPr>
        <w:t>о</w:t>
      </w:r>
      <w:r w:rsidRPr="00920FCA">
        <w:rPr>
          <w:rFonts w:ascii="Times New Roman" w:hAnsi="Times New Roman"/>
          <w:sz w:val="28"/>
          <w:szCs w:val="28"/>
        </w:rPr>
        <w:t xml:space="preserve">т  </w:t>
      </w:r>
      <w:r>
        <w:rPr>
          <w:rFonts w:ascii="Times New Roman" w:hAnsi="Times New Roman"/>
          <w:sz w:val="28"/>
          <w:szCs w:val="28"/>
        </w:rPr>
        <w:t>25.05.2017 г № 80</w:t>
      </w:r>
      <w:r w:rsidRPr="00920FCA">
        <w:rPr>
          <w:rFonts w:ascii="Times New Roman" w:hAnsi="Times New Roman"/>
          <w:sz w:val="28"/>
          <w:szCs w:val="28"/>
        </w:rPr>
        <w:t xml:space="preserve">                                                                с</w:t>
      </w:r>
      <w:proofErr w:type="gramStart"/>
      <w:r>
        <w:rPr>
          <w:rFonts w:ascii="Times New Roman" w:hAnsi="Times New Roman"/>
          <w:sz w:val="28"/>
          <w:szCs w:val="28"/>
        </w:rPr>
        <w:t>.К</w:t>
      </w:r>
      <w:proofErr w:type="gramEnd"/>
      <w:r>
        <w:rPr>
          <w:rFonts w:ascii="Times New Roman" w:hAnsi="Times New Roman"/>
          <w:sz w:val="28"/>
          <w:szCs w:val="28"/>
        </w:rPr>
        <w:t>аракульское</w:t>
      </w:r>
    </w:p>
    <w:tbl>
      <w:tblPr>
        <w:tblW w:w="0" w:type="auto"/>
        <w:tblLook w:val="04A0"/>
      </w:tblPr>
      <w:tblGrid>
        <w:gridCol w:w="4786"/>
      </w:tblGrid>
      <w:tr w:rsidR="006B078E" w:rsidRPr="0062621F" w:rsidTr="000C2EC1">
        <w:trPr>
          <w:trHeight w:val="1720"/>
        </w:trPr>
        <w:tc>
          <w:tcPr>
            <w:tcW w:w="4786" w:type="dxa"/>
          </w:tcPr>
          <w:p w:rsidR="006B078E" w:rsidRPr="0062621F" w:rsidRDefault="006B078E" w:rsidP="00E11176">
            <w:pPr>
              <w:spacing w:after="0"/>
              <w:jc w:val="both"/>
              <w:rPr>
                <w:rFonts w:ascii="Times New Roman" w:hAnsi="Times New Roman"/>
                <w:sz w:val="28"/>
              </w:rPr>
            </w:pPr>
            <w:r w:rsidRPr="0062621F">
              <w:rPr>
                <w:rFonts w:ascii="Times New Roman" w:hAnsi="Times New Roman"/>
                <w:sz w:val="28"/>
              </w:rPr>
              <w:t>О</w:t>
            </w:r>
            <w:r>
              <w:rPr>
                <w:rFonts w:ascii="Times New Roman" w:hAnsi="Times New Roman"/>
                <w:sz w:val="28"/>
              </w:rPr>
              <w:t xml:space="preserve"> внесении изменений в Решение Со</w:t>
            </w:r>
            <w:r w:rsidR="00E11176">
              <w:rPr>
                <w:rFonts w:ascii="Times New Roman" w:hAnsi="Times New Roman"/>
                <w:sz w:val="28"/>
              </w:rPr>
              <w:t>вета депутатов Каракульского сельского поселения</w:t>
            </w:r>
            <w:r w:rsidR="00A62320">
              <w:rPr>
                <w:rFonts w:ascii="Times New Roman" w:hAnsi="Times New Roman"/>
                <w:sz w:val="28"/>
              </w:rPr>
              <w:t xml:space="preserve"> </w:t>
            </w:r>
            <w:r>
              <w:rPr>
                <w:rFonts w:ascii="Times New Roman" w:hAnsi="Times New Roman"/>
                <w:sz w:val="28"/>
              </w:rPr>
              <w:t xml:space="preserve"> от 25.01.2017 г. № 69</w:t>
            </w:r>
            <w:r w:rsidRPr="0062621F">
              <w:rPr>
                <w:rFonts w:ascii="Times New Roman" w:hAnsi="Times New Roman"/>
                <w:sz w:val="28"/>
              </w:rPr>
              <w:t xml:space="preserve"> </w:t>
            </w:r>
          </w:p>
        </w:tc>
      </w:tr>
    </w:tbl>
    <w:p w:rsidR="006B078E" w:rsidRDefault="006B078E" w:rsidP="006B078E">
      <w:pPr>
        <w:spacing w:after="0"/>
        <w:jc w:val="center"/>
        <w:rPr>
          <w:b/>
          <w:sz w:val="28"/>
        </w:rPr>
      </w:pPr>
    </w:p>
    <w:p w:rsidR="006B078E" w:rsidRDefault="00A62320" w:rsidP="006B078E">
      <w:pPr>
        <w:pStyle w:val="ConsPlusNormal"/>
        <w:tabs>
          <w:tab w:val="left" w:pos="-284"/>
        </w:tabs>
        <w:ind w:firstLine="851"/>
        <w:jc w:val="both"/>
      </w:pPr>
      <w:r>
        <w:t>Совет</w:t>
      </w:r>
      <w:r w:rsidR="006B078E">
        <w:t xml:space="preserve"> деп</w:t>
      </w:r>
      <w:r w:rsidR="006B078E" w:rsidRPr="007B69E0">
        <w:t xml:space="preserve">утатов </w:t>
      </w:r>
      <w:r w:rsidR="006B078E">
        <w:t>Каракульского сельского поселения Октябрьского муниципального района</w:t>
      </w:r>
      <w:r w:rsidR="006B078E" w:rsidRPr="007B69E0">
        <w:t xml:space="preserve"> </w:t>
      </w:r>
    </w:p>
    <w:p w:rsidR="006B078E" w:rsidRDefault="006B078E" w:rsidP="006B078E">
      <w:pPr>
        <w:tabs>
          <w:tab w:val="left" w:pos="-284"/>
        </w:tabs>
        <w:spacing w:after="0"/>
        <w:ind w:left="284" w:firstLine="567"/>
        <w:jc w:val="both"/>
        <w:rPr>
          <w:rFonts w:ascii="Times New Roman" w:hAnsi="Times New Roman"/>
          <w:sz w:val="28"/>
          <w:szCs w:val="28"/>
        </w:rPr>
      </w:pPr>
      <w:r w:rsidRPr="007B69E0">
        <w:rPr>
          <w:rFonts w:ascii="Times New Roman" w:hAnsi="Times New Roman"/>
          <w:sz w:val="28"/>
          <w:szCs w:val="28"/>
        </w:rPr>
        <w:t xml:space="preserve">РЕШАЕТ: </w:t>
      </w:r>
    </w:p>
    <w:p w:rsidR="006B078E" w:rsidRPr="003C301C" w:rsidRDefault="006B078E" w:rsidP="006B078E">
      <w:pPr>
        <w:numPr>
          <w:ilvl w:val="0"/>
          <w:numId w:val="16"/>
        </w:numPr>
        <w:tabs>
          <w:tab w:val="left" w:pos="-284"/>
        </w:tabs>
        <w:spacing w:after="0"/>
        <w:ind w:left="0" w:firstLine="1410"/>
        <w:jc w:val="both"/>
        <w:rPr>
          <w:rFonts w:ascii="Times New Roman" w:hAnsi="Times New Roman"/>
          <w:sz w:val="28"/>
        </w:rPr>
      </w:pPr>
      <w:r w:rsidRPr="003C301C">
        <w:rPr>
          <w:rFonts w:ascii="Times New Roman" w:hAnsi="Times New Roman"/>
          <w:sz w:val="28"/>
          <w:szCs w:val="28"/>
        </w:rPr>
        <w:t xml:space="preserve">Внести изменения в Решение </w:t>
      </w:r>
      <w:r w:rsidR="00E11176">
        <w:rPr>
          <w:rFonts w:ascii="Times New Roman" w:hAnsi="Times New Roman"/>
          <w:sz w:val="28"/>
          <w:szCs w:val="28"/>
        </w:rPr>
        <w:t>Совета</w:t>
      </w:r>
      <w:r w:rsidRPr="003C301C">
        <w:rPr>
          <w:rFonts w:ascii="Times New Roman" w:hAnsi="Times New Roman"/>
          <w:sz w:val="28"/>
          <w:szCs w:val="28"/>
        </w:rPr>
        <w:t xml:space="preserve"> депутатов от </w:t>
      </w:r>
      <w:r>
        <w:rPr>
          <w:rFonts w:ascii="Times New Roman" w:hAnsi="Times New Roman"/>
          <w:sz w:val="28"/>
          <w:szCs w:val="28"/>
        </w:rPr>
        <w:t>25</w:t>
      </w:r>
      <w:r w:rsidRPr="003C301C">
        <w:rPr>
          <w:rFonts w:ascii="Times New Roman" w:hAnsi="Times New Roman"/>
          <w:sz w:val="28"/>
          <w:szCs w:val="28"/>
        </w:rPr>
        <w:t xml:space="preserve">.01.2017 г. № </w:t>
      </w:r>
      <w:r>
        <w:rPr>
          <w:rFonts w:ascii="Times New Roman" w:hAnsi="Times New Roman"/>
          <w:sz w:val="28"/>
          <w:szCs w:val="28"/>
        </w:rPr>
        <w:t>69</w:t>
      </w:r>
      <w:r w:rsidRPr="003C301C">
        <w:rPr>
          <w:rFonts w:ascii="Times New Roman" w:hAnsi="Times New Roman"/>
          <w:sz w:val="28"/>
          <w:szCs w:val="28"/>
        </w:rPr>
        <w:t xml:space="preserve"> «О </w:t>
      </w:r>
      <w:r w:rsidRPr="003C301C">
        <w:rPr>
          <w:rFonts w:ascii="Times New Roman" w:hAnsi="Times New Roman"/>
          <w:sz w:val="28"/>
        </w:rPr>
        <w:t xml:space="preserve">правовом регулировании отношений в области </w:t>
      </w:r>
      <w:proofErr w:type="gramStart"/>
      <w:r w:rsidRPr="003C301C">
        <w:rPr>
          <w:rFonts w:ascii="Times New Roman" w:hAnsi="Times New Roman"/>
          <w:sz w:val="28"/>
        </w:rPr>
        <w:t xml:space="preserve">оплаты труда работников органов местного самоуправления </w:t>
      </w:r>
      <w:r w:rsidR="00E11176">
        <w:rPr>
          <w:rFonts w:ascii="Times New Roman" w:hAnsi="Times New Roman"/>
          <w:sz w:val="28"/>
        </w:rPr>
        <w:t>Каракульского сельского</w:t>
      </w:r>
      <w:proofErr w:type="gramEnd"/>
      <w:r w:rsidR="00E11176">
        <w:rPr>
          <w:rFonts w:ascii="Times New Roman" w:hAnsi="Times New Roman"/>
          <w:sz w:val="28"/>
        </w:rPr>
        <w:t xml:space="preserve"> поселения</w:t>
      </w:r>
      <w:r w:rsidRPr="003C301C">
        <w:rPr>
          <w:rFonts w:ascii="Times New Roman" w:hAnsi="Times New Roman"/>
          <w:sz w:val="28"/>
        </w:rPr>
        <w:t>»</w:t>
      </w:r>
      <w:r>
        <w:rPr>
          <w:rFonts w:ascii="Times New Roman" w:hAnsi="Times New Roman"/>
          <w:sz w:val="28"/>
        </w:rPr>
        <w:t>, изложив абзацы 4, 5</w:t>
      </w:r>
      <w:r w:rsidRPr="003C301C">
        <w:rPr>
          <w:rFonts w:ascii="Times New Roman" w:hAnsi="Times New Roman"/>
          <w:sz w:val="28"/>
        </w:rPr>
        <w:t xml:space="preserve"> част</w:t>
      </w:r>
      <w:r>
        <w:rPr>
          <w:rFonts w:ascii="Times New Roman" w:hAnsi="Times New Roman"/>
          <w:sz w:val="28"/>
        </w:rPr>
        <w:t>и</w:t>
      </w:r>
      <w:r w:rsidRPr="003C301C">
        <w:rPr>
          <w:rFonts w:ascii="Times New Roman" w:hAnsi="Times New Roman"/>
          <w:sz w:val="28"/>
        </w:rPr>
        <w:t xml:space="preserve"> 10 раздела </w:t>
      </w:r>
      <w:r w:rsidRPr="003C301C">
        <w:rPr>
          <w:rFonts w:ascii="Times New Roman" w:hAnsi="Times New Roman"/>
          <w:sz w:val="28"/>
          <w:lang w:val="en-US"/>
        </w:rPr>
        <w:t>III</w:t>
      </w:r>
      <w:r w:rsidRPr="003C301C">
        <w:rPr>
          <w:rFonts w:ascii="Times New Roman" w:hAnsi="Times New Roman"/>
          <w:sz w:val="28"/>
        </w:rPr>
        <w:t xml:space="preserve"> приложения 2 в новой редакции:</w:t>
      </w:r>
    </w:p>
    <w:p w:rsidR="006B078E" w:rsidRPr="00F77D59" w:rsidRDefault="006B078E" w:rsidP="006B078E">
      <w:pPr>
        <w:pStyle w:val="aa"/>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w:t>
      </w:r>
      <w:r w:rsidRPr="00F77D59">
        <w:rPr>
          <w:rFonts w:ascii="Times New Roman" w:hAnsi="Times New Roman" w:cs="Times New Roman"/>
          <w:sz w:val="28"/>
          <w:szCs w:val="28"/>
        </w:rPr>
        <w:t>Основными критериями, определяющими возможность выплаты ежемесячного поощрения муниципальному служащему, являются:</w:t>
      </w:r>
    </w:p>
    <w:p w:rsidR="006B078E" w:rsidRPr="00F77D59" w:rsidRDefault="006B078E" w:rsidP="006B078E">
      <w:pPr>
        <w:pStyle w:val="aa"/>
        <w:spacing w:before="0" w:beforeAutospacing="0" w:after="0" w:afterAutospacing="0"/>
        <w:jc w:val="both"/>
        <w:rPr>
          <w:rFonts w:ascii="Times New Roman" w:hAnsi="Times New Roman" w:cs="Times New Roman"/>
          <w:sz w:val="28"/>
          <w:szCs w:val="28"/>
        </w:rPr>
      </w:pPr>
      <w:r w:rsidRPr="00F77D59">
        <w:rPr>
          <w:rFonts w:ascii="Times New Roman" w:hAnsi="Times New Roman" w:cs="Times New Roman"/>
          <w:sz w:val="28"/>
          <w:szCs w:val="28"/>
        </w:rPr>
        <w:t>—   добросовестное и качественное исполнение должностных обязанностей, высокие личные показатели по службе;</w:t>
      </w:r>
    </w:p>
    <w:p w:rsidR="006B078E" w:rsidRPr="00F77D59" w:rsidRDefault="006B078E" w:rsidP="006B078E">
      <w:pPr>
        <w:pStyle w:val="aa"/>
        <w:spacing w:before="0" w:beforeAutospacing="0" w:after="0" w:afterAutospacing="0"/>
        <w:jc w:val="both"/>
        <w:rPr>
          <w:rFonts w:ascii="Times New Roman" w:hAnsi="Times New Roman" w:cs="Times New Roman"/>
          <w:sz w:val="28"/>
          <w:szCs w:val="28"/>
        </w:rPr>
      </w:pPr>
      <w:r w:rsidRPr="00F77D59">
        <w:rPr>
          <w:rFonts w:ascii="Times New Roman" w:hAnsi="Times New Roman" w:cs="Times New Roman"/>
          <w:sz w:val="28"/>
          <w:szCs w:val="28"/>
        </w:rPr>
        <w:t>—   своевременное выполнение распоряжений  и указаний, вышестоящих в порядке подчиненности руководителей;</w:t>
      </w:r>
    </w:p>
    <w:p w:rsidR="006B078E" w:rsidRPr="00F77D59" w:rsidRDefault="006B078E" w:rsidP="006B078E">
      <w:pPr>
        <w:pStyle w:val="aa"/>
        <w:spacing w:before="0" w:beforeAutospacing="0" w:after="0" w:afterAutospacing="0"/>
        <w:jc w:val="both"/>
        <w:rPr>
          <w:rFonts w:ascii="Times New Roman" w:hAnsi="Times New Roman" w:cs="Times New Roman"/>
          <w:sz w:val="28"/>
          <w:szCs w:val="28"/>
        </w:rPr>
      </w:pPr>
      <w:r w:rsidRPr="00F77D59">
        <w:rPr>
          <w:rFonts w:ascii="Times New Roman" w:hAnsi="Times New Roman" w:cs="Times New Roman"/>
          <w:sz w:val="28"/>
          <w:szCs w:val="28"/>
        </w:rPr>
        <w:t>—   качественное и своевременное представление информации и сведений вышестоящим руководителям;</w:t>
      </w:r>
    </w:p>
    <w:p w:rsidR="006B078E" w:rsidRPr="00F77D59" w:rsidRDefault="006B078E" w:rsidP="006B078E">
      <w:pPr>
        <w:pStyle w:val="aa"/>
        <w:spacing w:before="0" w:beforeAutospacing="0" w:after="0" w:afterAutospacing="0"/>
        <w:jc w:val="both"/>
        <w:rPr>
          <w:rFonts w:ascii="Times New Roman" w:hAnsi="Times New Roman" w:cs="Times New Roman"/>
          <w:sz w:val="28"/>
          <w:szCs w:val="28"/>
        </w:rPr>
      </w:pPr>
      <w:r w:rsidRPr="00F77D59">
        <w:rPr>
          <w:rFonts w:ascii="Times New Roman" w:hAnsi="Times New Roman" w:cs="Times New Roman"/>
          <w:sz w:val="28"/>
          <w:szCs w:val="28"/>
        </w:rPr>
        <w:t>—   соблюдение установленных правил служебного распорядка, должностных обязанностей, порядка работы со служебной информацией, в том числе составляющей муниципальную или иную охраняемую законом тайну;</w:t>
      </w:r>
    </w:p>
    <w:p w:rsidR="006B078E" w:rsidRDefault="006B078E" w:rsidP="006B078E">
      <w:pPr>
        <w:pStyle w:val="aa"/>
        <w:spacing w:before="0" w:beforeAutospacing="0" w:after="0" w:afterAutospacing="0"/>
        <w:jc w:val="both"/>
        <w:rPr>
          <w:rFonts w:ascii="Times New Roman" w:hAnsi="Times New Roman" w:cs="Times New Roman"/>
          <w:sz w:val="28"/>
          <w:szCs w:val="28"/>
        </w:rPr>
      </w:pPr>
      <w:r w:rsidRPr="00F77D59">
        <w:rPr>
          <w:rFonts w:ascii="Times New Roman" w:hAnsi="Times New Roman" w:cs="Times New Roman"/>
          <w:sz w:val="28"/>
          <w:szCs w:val="28"/>
        </w:rPr>
        <w:t>—   поддержание квалификации на уровне, необходимом для исполнения своих должностных обязанностей;</w:t>
      </w:r>
    </w:p>
    <w:p w:rsidR="006B078E" w:rsidRPr="00F77D59" w:rsidRDefault="006B078E" w:rsidP="006B078E">
      <w:pPr>
        <w:pStyle w:val="aa"/>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направление ответственными лицами в орган регистрации прав заявлений об осуществлении государственного кадастрового учета в электронном виде;</w:t>
      </w:r>
    </w:p>
    <w:p w:rsidR="006B078E" w:rsidRPr="00F77D59" w:rsidRDefault="006B078E" w:rsidP="006B078E">
      <w:pPr>
        <w:pStyle w:val="aa"/>
        <w:spacing w:before="0" w:beforeAutospacing="0" w:after="0" w:afterAutospacing="0"/>
        <w:jc w:val="both"/>
        <w:rPr>
          <w:rFonts w:ascii="Times New Roman" w:hAnsi="Times New Roman" w:cs="Times New Roman"/>
          <w:sz w:val="28"/>
          <w:szCs w:val="28"/>
        </w:rPr>
      </w:pPr>
      <w:r w:rsidRPr="00F77D59">
        <w:rPr>
          <w:rFonts w:ascii="Times New Roman" w:hAnsi="Times New Roman" w:cs="Times New Roman"/>
          <w:sz w:val="28"/>
          <w:szCs w:val="28"/>
        </w:rPr>
        <w:t>—   соблюдение норм служебной этики.</w:t>
      </w:r>
    </w:p>
    <w:p w:rsidR="006B078E" w:rsidRPr="00F77D59" w:rsidRDefault="006B078E" w:rsidP="006B078E">
      <w:pPr>
        <w:spacing w:before="100" w:beforeAutospacing="1" w:after="100" w:afterAutospacing="1" w:line="240" w:lineRule="auto"/>
        <w:ind w:firstLine="708"/>
        <w:jc w:val="both"/>
        <w:rPr>
          <w:rFonts w:ascii="Times New Roman" w:hAnsi="Times New Roman"/>
          <w:sz w:val="28"/>
          <w:szCs w:val="28"/>
        </w:rPr>
      </w:pPr>
      <w:r w:rsidRPr="00F77D59">
        <w:rPr>
          <w:rFonts w:ascii="Times New Roman" w:hAnsi="Times New Roman"/>
          <w:sz w:val="28"/>
          <w:szCs w:val="28"/>
        </w:rPr>
        <w:t xml:space="preserve">Работникам, занимающим </w:t>
      </w:r>
      <w:r>
        <w:rPr>
          <w:rFonts w:ascii="Times New Roman" w:hAnsi="Times New Roman"/>
          <w:sz w:val="28"/>
          <w:szCs w:val="28"/>
        </w:rPr>
        <w:t xml:space="preserve">должности муниципальной службы и работникам, осуществляющим техническое обеспечение и обслуживание органов </w:t>
      </w:r>
      <w:r>
        <w:rPr>
          <w:rFonts w:ascii="Times New Roman" w:hAnsi="Times New Roman"/>
          <w:sz w:val="28"/>
          <w:szCs w:val="28"/>
        </w:rPr>
        <w:lastRenderedPageBreak/>
        <w:t>управления</w:t>
      </w:r>
      <w:r w:rsidRPr="00F77D59">
        <w:rPr>
          <w:rFonts w:ascii="Times New Roman" w:hAnsi="Times New Roman"/>
          <w:sz w:val="28"/>
          <w:szCs w:val="28"/>
        </w:rPr>
        <w:t xml:space="preserve"> при определении размера ежемесячного денежного  поощрения основаниями для понижения размера (отказа в ее выплате) являются:</w:t>
      </w:r>
    </w:p>
    <w:tbl>
      <w:tblPr>
        <w:tblW w:w="9720" w:type="dxa"/>
        <w:tblCellSpacing w:w="15" w:type="dxa"/>
        <w:tblInd w:w="2" w:type="dxa"/>
        <w:tblCellMar>
          <w:top w:w="15" w:type="dxa"/>
          <w:left w:w="15" w:type="dxa"/>
          <w:bottom w:w="15" w:type="dxa"/>
          <w:right w:w="15" w:type="dxa"/>
        </w:tblCellMar>
        <w:tblLook w:val="00A0"/>
      </w:tblPr>
      <w:tblGrid>
        <w:gridCol w:w="7920"/>
        <w:gridCol w:w="1800"/>
      </w:tblGrid>
      <w:tr w:rsidR="006B078E" w:rsidRPr="00F77D59" w:rsidTr="000C2EC1">
        <w:trPr>
          <w:tblCellSpacing w:w="15" w:type="dxa"/>
        </w:trPr>
        <w:tc>
          <w:tcPr>
            <w:tcW w:w="7875" w:type="dxa"/>
            <w:vAlign w:val="center"/>
          </w:tcPr>
          <w:p w:rsidR="006B078E" w:rsidRPr="00F77D59" w:rsidRDefault="006B078E" w:rsidP="000C2EC1">
            <w:pPr>
              <w:spacing w:before="100" w:beforeAutospacing="1" w:after="100" w:afterAutospacing="1" w:line="240" w:lineRule="auto"/>
              <w:rPr>
                <w:rFonts w:ascii="Times New Roman" w:hAnsi="Times New Roman"/>
                <w:sz w:val="28"/>
                <w:szCs w:val="28"/>
              </w:rPr>
            </w:pPr>
          </w:p>
        </w:tc>
        <w:tc>
          <w:tcPr>
            <w:tcW w:w="1755" w:type="dxa"/>
            <w:vAlign w:val="center"/>
          </w:tcPr>
          <w:p w:rsidR="006B078E" w:rsidRPr="00F77D59" w:rsidRDefault="006B078E" w:rsidP="000C2EC1">
            <w:pPr>
              <w:spacing w:before="100" w:beforeAutospacing="1" w:after="100" w:afterAutospacing="1" w:line="240" w:lineRule="auto"/>
              <w:rPr>
                <w:rFonts w:ascii="Times New Roman" w:hAnsi="Times New Roman"/>
                <w:sz w:val="28"/>
                <w:szCs w:val="28"/>
              </w:rPr>
            </w:pPr>
          </w:p>
        </w:tc>
      </w:tr>
      <w:tr w:rsidR="006B078E" w:rsidRPr="00F77D59" w:rsidTr="000C2EC1">
        <w:trPr>
          <w:tblCellSpacing w:w="15" w:type="dxa"/>
        </w:trPr>
        <w:tc>
          <w:tcPr>
            <w:tcW w:w="7875" w:type="dxa"/>
            <w:vAlign w:val="center"/>
          </w:tcPr>
          <w:p w:rsidR="006B078E" w:rsidRDefault="006B078E" w:rsidP="000C2EC1">
            <w:pPr>
              <w:spacing w:after="0" w:line="240" w:lineRule="auto"/>
              <w:rPr>
                <w:rFonts w:ascii="Times New Roman" w:hAnsi="Times New Roman"/>
                <w:sz w:val="28"/>
                <w:szCs w:val="28"/>
              </w:rPr>
            </w:pPr>
            <w:r w:rsidRPr="00F77D59">
              <w:rPr>
                <w:rFonts w:ascii="Times New Roman" w:hAnsi="Times New Roman"/>
                <w:sz w:val="28"/>
                <w:szCs w:val="28"/>
              </w:rPr>
              <w:t>Неисполнение или некачественное выполнение заданий,  распоряжений  руководителя либо некачественное исполнение должностных обязанностей при отсутствии уважительных причин</w:t>
            </w:r>
          </w:p>
          <w:p w:rsidR="006B078E" w:rsidRPr="00F77D59" w:rsidRDefault="006B078E" w:rsidP="000C2EC1">
            <w:pPr>
              <w:spacing w:after="0" w:line="240" w:lineRule="auto"/>
              <w:rPr>
                <w:rFonts w:ascii="Times New Roman" w:hAnsi="Times New Roman"/>
                <w:sz w:val="28"/>
                <w:szCs w:val="28"/>
              </w:rPr>
            </w:pPr>
          </w:p>
        </w:tc>
        <w:tc>
          <w:tcPr>
            <w:tcW w:w="1755" w:type="dxa"/>
            <w:vAlign w:val="center"/>
          </w:tcPr>
          <w:p w:rsidR="006B078E" w:rsidRDefault="006B078E" w:rsidP="000C2EC1">
            <w:pPr>
              <w:spacing w:after="0" w:line="240" w:lineRule="auto"/>
              <w:rPr>
                <w:rFonts w:ascii="Times New Roman" w:hAnsi="Times New Roman"/>
                <w:sz w:val="28"/>
                <w:szCs w:val="28"/>
              </w:rPr>
            </w:pPr>
            <w:r w:rsidRPr="00F77D59">
              <w:rPr>
                <w:rFonts w:ascii="Times New Roman" w:hAnsi="Times New Roman"/>
                <w:sz w:val="28"/>
                <w:szCs w:val="28"/>
              </w:rPr>
              <w:t xml:space="preserve"> до 100 %</w:t>
            </w:r>
          </w:p>
          <w:p w:rsidR="006B078E" w:rsidRPr="00F77D59" w:rsidRDefault="006B078E" w:rsidP="000C2EC1">
            <w:pPr>
              <w:spacing w:after="0" w:line="240" w:lineRule="auto"/>
              <w:rPr>
                <w:rFonts w:ascii="Times New Roman" w:hAnsi="Times New Roman"/>
                <w:sz w:val="28"/>
                <w:szCs w:val="28"/>
              </w:rPr>
            </w:pPr>
          </w:p>
        </w:tc>
      </w:tr>
      <w:tr w:rsidR="006B078E" w:rsidRPr="00F77D59" w:rsidTr="000C2EC1">
        <w:trPr>
          <w:tblCellSpacing w:w="15" w:type="dxa"/>
        </w:trPr>
        <w:tc>
          <w:tcPr>
            <w:tcW w:w="7875" w:type="dxa"/>
            <w:vAlign w:val="center"/>
          </w:tcPr>
          <w:p w:rsidR="006B078E" w:rsidRDefault="006B078E" w:rsidP="000C2EC1">
            <w:pPr>
              <w:spacing w:after="0" w:line="240" w:lineRule="auto"/>
              <w:rPr>
                <w:rFonts w:ascii="Times New Roman" w:hAnsi="Times New Roman"/>
                <w:sz w:val="28"/>
                <w:szCs w:val="28"/>
              </w:rPr>
            </w:pPr>
            <w:r>
              <w:rPr>
                <w:rFonts w:ascii="Times New Roman" w:hAnsi="Times New Roman"/>
                <w:sz w:val="28"/>
                <w:szCs w:val="28"/>
              </w:rPr>
              <w:t xml:space="preserve">Направление ответственными лицами в орган регистрации прав заявлений об осуществлении государственного кадастрового учета без использования электронных сервисов </w:t>
            </w:r>
            <w:proofErr w:type="spellStart"/>
            <w:r>
              <w:rPr>
                <w:rFonts w:ascii="Times New Roman" w:hAnsi="Times New Roman"/>
                <w:sz w:val="28"/>
                <w:szCs w:val="28"/>
              </w:rPr>
              <w:t>Росреестра</w:t>
            </w:r>
            <w:proofErr w:type="spellEnd"/>
          </w:p>
          <w:p w:rsidR="006B078E" w:rsidRPr="00F77D59" w:rsidRDefault="006B078E" w:rsidP="000C2EC1">
            <w:pPr>
              <w:spacing w:after="0" w:line="240" w:lineRule="auto"/>
              <w:rPr>
                <w:rFonts w:ascii="Times New Roman" w:hAnsi="Times New Roman"/>
                <w:sz w:val="28"/>
                <w:szCs w:val="28"/>
              </w:rPr>
            </w:pPr>
          </w:p>
          <w:p w:rsidR="006B078E" w:rsidRPr="00F77D59" w:rsidRDefault="006B078E" w:rsidP="000C2EC1">
            <w:pPr>
              <w:spacing w:after="0" w:line="240" w:lineRule="auto"/>
              <w:rPr>
                <w:rFonts w:ascii="Times New Roman" w:hAnsi="Times New Roman"/>
                <w:sz w:val="28"/>
                <w:szCs w:val="28"/>
              </w:rPr>
            </w:pPr>
            <w:r w:rsidRPr="00F77D59">
              <w:rPr>
                <w:rFonts w:ascii="Times New Roman" w:hAnsi="Times New Roman"/>
                <w:sz w:val="28"/>
                <w:szCs w:val="28"/>
              </w:rPr>
              <w:t>Несоблюдение установленных сроков исполнение поручений и распоряжений руководителя</w:t>
            </w:r>
          </w:p>
        </w:tc>
        <w:tc>
          <w:tcPr>
            <w:tcW w:w="1755" w:type="dxa"/>
            <w:vAlign w:val="center"/>
          </w:tcPr>
          <w:p w:rsidR="006B078E" w:rsidRDefault="006B078E" w:rsidP="000C2EC1">
            <w:pPr>
              <w:spacing w:after="0" w:line="240" w:lineRule="auto"/>
              <w:rPr>
                <w:rFonts w:ascii="Times New Roman" w:hAnsi="Times New Roman"/>
                <w:sz w:val="28"/>
                <w:szCs w:val="28"/>
              </w:rPr>
            </w:pPr>
            <w:r>
              <w:rPr>
                <w:rFonts w:ascii="Times New Roman" w:hAnsi="Times New Roman"/>
                <w:sz w:val="28"/>
                <w:szCs w:val="28"/>
              </w:rPr>
              <w:t>до 100%</w:t>
            </w:r>
          </w:p>
          <w:p w:rsidR="006B078E" w:rsidRDefault="006B078E" w:rsidP="000C2EC1">
            <w:pPr>
              <w:spacing w:after="0" w:line="240" w:lineRule="auto"/>
              <w:rPr>
                <w:rFonts w:ascii="Times New Roman" w:hAnsi="Times New Roman"/>
                <w:sz w:val="28"/>
                <w:szCs w:val="28"/>
              </w:rPr>
            </w:pPr>
          </w:p>
          <w:p w:rsidR="006B078E" w:rsidRPr="00F77D59" w:rsidRDefault="006B078E" w:rsidP="000C2EC1">
            <w:pPr>
              <w:spacing w:after="0" w:line="240" w:lineRule="auto"/>
              <w:rPr>
                <w:rFonts w:ascii="Times New Roman" w:hAnsi="Times New Roman"/>
                <w:sz w:val="28"/>
                <w:szCs w:val="28"/>
              </w:rPr>
            </w:pPr>
            <w:r w:rsidRPr="00F77D59">
              <w:rPr>
                <w:rFonts w:ascii="Times New Roman" w:hAnsi="Times New Roman"/>
                <w:sz w:val="28"/>
                <w:szCs w:val="28"/>
              </w:rPr>
              <w:t>до 50%</w:t>
            </w:r>
          </w:p>
        </w:tc>
      </w:tr>
      <w:tr w:rsidR="006B078E" w:rsidRPr="00F77D59" w:rsidTr="000C2EC1">
        <w:trPr>
          <w:tblCellSpacing w:w="15" w:type="dxa"/>
        </w:trPr>
        <w:tc>
          <w:tcPr>
            <w:tcW w:w="7875" w:type="dxa"/>
            <w:vAlign w:val="center"/>
          </w:tcPr>
          <w:p w:rsidR="006B078E" w:rsidRPr="00F77D59" w:rsidRDefault="006B078E" w:rsidP="000C2EC1">
            <w:pPr>
              <w:spacing w:after="0" w:line="240" w:lineRule="auto"/>
              <w:rPr>
                <w:rFonts w:ascii="Times New Roman" w:hAnsi="Times New Roman"/>
                <w:sz w:val="28"/>
                <w:szCs w:val="28"/>
              </w:rPr>
            </w:pPr>
          </w:p>
          <w:p w:rsidR="006B078E" w:rsidRPr="00F77D59" w:rsidRDefault="006B078E" w:rsidP="000C2EC1">
            <w:pPr>
              <w:spacing w:after="0" w:line="240" w:lineRule="auto"/>
              <w:rPr>
                <w:rFonts w:ascii="Times New Roman" w:hAnsi="Times New Roman"/>
                <w:sz w:val="28"/>
                <w:szCs w:val="28"/>
              </w:rPr>
            </w:pPr>
            <w:r w:rsidRPr="00F77D59">
              <w:rPr>
                <w:rFonts w:ascii="Times New Roman" w:hAnsi="Times New Roman"/>
                <w:sz w:val="28"/>
                <w:szCs w:val="28"/>
              </w:rPr>
              <w:t>Нарушение сроков ответов без уважительных причин:</w:t>
            </w:r>
          </w:p>
          <w:p w:rsidR="006B078E" w:rsidRPr="00F77D59" w:rsidRDefault="006B078E" w:rsidP="000C2EC1">
            <w:pPr>
              <w:spacing w:before="100" w:beforeAutospacing="1" w:after="100" w:afterAutospacing="1" w:line="240" w:lineRule="auto"/>
              <w:rPr>
                <w:rFonts w:ascii="Times New Roman" w:hAnsi="Times New Roman"/>
                <w:sz w:val="28"/>
                <w:szCs w:val="28"/>
              </w:rPr>
            </w:pPr>
            <w:r w:rsidRPr="00F77D59">
              <w:rPr>
                <w:rFonts w:ascii="Times New Roman" w:hAnsi="Times New Roman"/>
                <w:sz w:val="28"/>
                <w:szCs w:val="28"/>
              </w:rPr>
              <w:t>— на письменные обращения граждан</w:t>
            </w:r>
          </w:p>
          <w:p w:rsidR="006B078E" w:rsidRPr="00F77D59" w:rsidRDefault="006B078E" w:rsidP="000C2EC1">
            <w:pPr>
              <w:spacing w:before="100" w:beforeAutospacing="1" w:after="100" w:afterAutospacing="1" w:line="240" w:lineRule="auto"/>
              <w:rPr>
                <w:rFonts w:ascii="Times New Roman" w:hAnsi="Times New Roman"/>
                <w:sz w:val="28"/>
                <w:szCs w:val="28"/>
              </w:rPr>
            </w:pPr>
            <w:r w:rsidRPr="00F77D59">
              <w:rPr>
                <w:rFonts w:ascii="Times New Roman" w:hAnsi="Times New Roman"/>
                <w:sz w:val="28"/>
                <w:szCs w:val="28"/>
              </w:rPr>
              <w:t>— на обращения прокуратуры, предприятий, организаций, учреждений, требующие письменного ответа</w:t>
            </w:r>
          </w:p>
        </w:tc>
        <w:tc>
          <w:tcPr>
            <w:tcW w:w="1755" w:type="dxa"/>
            <w:vAlign w:val="center"/>
          </w:tcPr>
          <w:p w:rsidR="006B078E" w:rsidRPr="00F77D59" w:rsidRDefault="006B078E" w:rsidP="000C2EC1">
            <w:pPr>
              <w:spacing w:after="0" w:line="240" w:lineRule="auto"/>
              <w:rPr>
                <w:rFonts w:ascii="Times New Roman" w:hAnsi="Times New Roman"/>
                <w:sz w:val="28"/>
                <w:szCs w:val="28"/>
              </w:rPr>
            </w:pPr>
            <w:r w:rsidRPr="00F77D59">
              <w:rPr>
                <w:rFonts w:ascii="Times New Roman" w:hAnsi="Times New Roman"/>
                <w:sz w:val="28"/>
                <w:szCs w:val="28"/>
              </w:rPr>
              <w:t>до 50%</w:t>
            </w:r>
          </w:p>
        </w:tc>
      </w:tr>
      <w:tr w:rsidR="006B078E" w:rsidRPr="00F77D59" w:rsidTr="000C2EC1">
        <w:trPr>
          <w:tblCellSpacing w:w="15" w:type="dxa"/>
        </w:trPr>
        <w:tc>
          <w:tcPr>
            <w:tcW w:w="7875" w:type="dxa"/>
            <w:vAlign w:val="center"/>
          </w:tcPr>
          <w:p w:rsidR="006B078E" w:rsidRPr="00F77D59" w:rsidRDefault="006B078E" w:rsidP="000C2EC1">
            <w:pPr>
              <w:spacing w:after="0" w:line="240" w:lineRule="auto"/>
              <w:rPr>
                <w:rFonts w:ascii="Times New Roman" w:hAnsi="Times New Roman"/>
                <w:sz w:val="28"/>
                <w:szCs w:val="28"/>
              </w:rPr>
            </w:pPr>
          </w:p>
          <w:p w:rsidR="006B078E" w:rsidRPr="00F77D59" w:rsidRDefault="006B078E" w:rsidP="000C2EC1">
            <w:pPr>
              <w:spacing w:after="0" w:line="240" w:lineRule="auto"/>
              <w:rPr>
                <w:rFonts w:ascii="Times New Roman" w:hAnsi="Times New Roman"/>
                <w:sz w:val="28"/>
                <w:szCs w:val="28"/>
              </w:rPr>
            </w:pPr>
            <w:r w:rsidRPr="00F77D59">
              <w:rPr>
                <w:rFonts w:ascii="Times New Roman" w:hAnsi="Times New Roman"/>
                <w:sz w:val="28"/>
                <w:szCs w:val="28"/>
              </w:rPr>
              <w:t>Несоблюдение установленных сроков представления оперативных, информационных и отчетных  данных без  уважительных причин</w:t>
            </w:r>
          </w:p>
        </w:tc>
        <w:tc>
          <w:tcPr>
            <w:tcW w:w="1755" w:type="dxa"/>
            <w:vAlign w:val="center"/>
          </w:tcPr>
          <w:p w:rsidR="006B078E" w:rsidRPr="00F77D59" w:rsidRDefault="006B078E" w:rsidP="000C2EC1">
            <w:pPr>
              <w:spacing w:after="0" w:line="240" w:lineRule="auto"/>
              <w:rPr>
                <w:rFonts w:ascii="Times New Roman" w:hAnsi="Times New Roman"/>
                <w:sz w:val="28"/>
                <w:szCs w:val="28"/>
              </w:rPr>
            </w:pPr>
            <w:r w:rsidRPr="00F77D59">
              <w:rPr>
                <w:rFonts w:ascii="Times New Roman" w:hAnsi="Times New Roman"/>
                <w:sz w:val="28"/>
                <w:szCs w:val="28"/>
              </w:rPr>
              <w:t>до 50%</w:t>
            </w:r>
          </w:p>
        </w:tc>
      </w:tr>
      <w:tr w:rsidR="006B078E" w:rsidRPr="00F77D59" w:rsidTr="000C2EC1">
        <w:trPr>
          <w:tblCellSpacing w:w="15" w:type="dxa"/>
        </w:trPr>
        <w:tc>
          <w:tcPr>
            <w:tcW w:w="7875" w:type="dxa"/>
            <w:vAlign w:val="center"/>
          </w:tcPr>
          <w:p w:rsidR="006B078E" w:rsidRPr="00F77D59" w:rsidRDefault="006B078E" w:rsidP="000C2EC1">
            <w:pPr>
              <w:spacing w:after="0" w:line="240" w:lineRule="auto"/>
              <w:rPr>
                <w:rFonts w:ascii="Times New Roman" w:hAnsi="Times New Roman"/>
                <w:sz w:val="28"/>
                <w:szCs w:val="28"/>
              </w:rPr>
            </w:pPr>
          </w:p>
          <w:p w:rsidR="006B078E" w:rsidRPr="00F77D59" w:rsidRDefault="006B078E" w:rsidP="000C2EC1">
            <w:pPr>
              <w:spacing w:after="0" w:line="240" w:lineRule="auto"/>
              <w:rPr>
                <w:rFonts w:ascii="Times New Roman" w:hAnsi="Times New Roman"/>
                <w:sz w:val="28"/>
                <w:szCs w:val="28"/>
              </w:rPr>
            </w:pPr>
            <w:r w:rsidRPr="00F77D59">
              <w:rPr>
                <w:rFonts w:ascii="Times New Roman" w:hAnsi="Times New Roman"/>
                <w:sz w:val="28"/>
                <w:szCs w:val="28"/>
              </w:rPr>
              <w:t>Наличие обоснованных жалоб на действия муниципальных служащих</w:t>
            </w:r>
          </w:p>
        </w:tc>
        <w:tc>
          <w:tcPr>
            <w:tcW w:w="1755" w:type="dxa"/>
            <w:vAlign w:val="center"/>
          </w:tcPr>
          <w:p w:rsidR="006B078E" w:rsidRPr="00F77D59" w:rsidRDefault="006B078E" w:rsidP="000C2EC1">
            <w:pPr>
              <w:spacing w:after="0" w:line="240" w:lineRule="auto"/>
              <w:rPr>
                <w:rFonts w:ascii="Times New Roman" w:hAnsi="Times New Roman"/>
                <w:sz w:val="28"/>
                <w:szCs w:val="28"/>
              </w:rPr>
            </w:pPr>
            <w:r w:rsidRPr="00F77D59">
              <w:rPr>
                <w:rFonts w:ascii="Times New Roman" w:hAnsi="Times New Roman"/>
                <w:sz w:val="28"/>
                <w:szCs w:val="28"/>
              </w:rPr>
              <w:t>до 100%</w:t>
            </w:r>
          </w:p>
        </w:tc>
      </w:tr>
      <w:tr w:rsidR="006B078E" w:rsidRPr="00F77D59" w:rsidTr="000C2EC1">
        <w:trPr>
          <w:tblCellSpacing w:w="15" w:type="dxa"/>
        </w:trPr>
        <w:tc>
          <w:tcPr>
            <w:tcW w:w="7875" w:type="dxa"/>
            <w:vAlign w:val="center"/>
          </w:tcPr>
          <w:p w:rsidR="006B078E" w:rsidRPr="00F77D59" w:rsidRDefault="006B078E" w:rsidP="000C2EC1">
            <w:pPr>
              <w:spacing w:after="0" w:line="240" w:lineRule="auto"/>
              <w:rPr>
                <w:rFonts w:ascii="Times New Roman" w:hAnsi="Times New Roman"/>
                <w:sz w:val="28"/>
                <w:szCs w:val="28"/>
              </w:rPr>
            </w:pPr>
          </w:p>
          <w:p w:rsidR="006B078E" w:rsidRPr="00F77D59" w:rsidRDefault="006B078E" w:rsidP="000C2EC1">
            <w:pPr>
              <w:spacing w:after="0" w:line="240" w:lineRule="auto"/>
              <w:rPr>
                <w:rFonts w:ascii="Times New Roman" w:hAnsi="Times New Roman"/>
                <w:sz w:val="28"/>
                <w:szCs w:val="28"/>
              </w:rPr>
            </w:pPr>
            <w:r w:rsidRPr="00F77D59">
              <w:rPr>
                <w:rFonts w:ascii="Times New Roman" w:hAnsi="Times New Roman"/>
                <w:sz w:val="28"/>
                <w:szCs w:val="28"/>
              </w:rPr>
              <w:t>Несоблюдение Правил служебного распорядка (прогул, появление на работе в нетрезвом состоянии, несоблюдение установленного режима работы органа местного самоуправления и др.)</w:t>
            </w:r>
          </w:p>
        </w:tc>
        <w:tc>
          <w:tcPr>
            <w:tcW w:w="1755" w:type="dxa"/>
            <w:vAlign w:val="center"/>
          </w:tcPr>
          <w:p w:rsidR="006B078E" w:rsidRPr="00F77D59" w:rsidRDefault="006B078E" w:rsidP="000C2EC1">
            <w:pPr>
              <w:spacing w:after="0" w:line="240" w:lineRule="auto"/>
              <w:rPr>
                <w:rFonts w:ascii="Times New Roman" w:hAnsi="Times New Roman"/>
                <w:sz w:val="28"/>
                <w:szCs w:val="28"/>
              </w:rPr>
            </w:pPr>
            <w:r w:rsidRPr="00F77D59">
              <w:rPr>
                <w:rFonts w:ascii="Times New Roman" w:hAnsi="Times New Roman"/>
                <w:sz w:val="28"/>
                <w:szCs w:val="28"/>
              </w:rPr>
              <w:t>до 100%</w:t>
            </w:r>
          </w:p>
        </w:tc>
      </w:tr>
      <w:tr w:rsidR="006B078E" w:rsidRPr="00F77D59" w:rsidTr="000C2EC1">
        <w:trPr>
          <w:tblCellSpacing w:w="15" w:type="dxa"/>
        </w:trPr>
        <w:tc>
          <w:tcPr>
            <w:tcW w:w="7875" w:type="dxa"/>
            <w:vAlign w:val="center"/>
          </w:tcPr>
          <w:p w:rsidR="006B078E" w:rsidRPr="00F77D59" w:rsidRDefault="006B078E" w:rsidP="000C2EC1">
            <w:pPr>
              <w:spacing w:after="0" w:line="240" w:lineRule="auto"/>
              <w:rPr>
                <w:rFonts w:ascii="Times New Roman" w:hAnsi="Times New Roman"/>
                <w:sz w:val="28"/>
                <w:szCs w:val="28"/>
              </w:rPr>
            </w:pPr>
          </w:p>
          <w:p w:rsidR="006B078E" w:rsidRPr="00F77D59" w:rsidRDefault="006B078E" w:rsidP="000C2EC1">
            <w:pPr>
              <w:spacing w:after="0" w:line="240" w:lineRule="auto"/>
              <w:rPr>
                <w:rFonts w:ascii="Times New Roman" w:hAnsi="Times New Roman"/>
                <w:sz w:val="28"/>
                <w:szCs w:val="28"/>
              </w:rPr>
            </w:pPr>
            <w:r w:rsidRPr="00F77D59">
              <w:rPr>
                <w:rFonts w:ascii="Times New Roman" w:hAnsi="Times New Roman"/>
                <w:sz w:val="28"/>
                <w:szCs w:val="28"/>
              </w:rPr>
              <w:t>Нарушение Правил техники безопасности</w:t>
            </w:r>
          </w:p>
        </w:tc>
        <w:tc>
          <w:tcPr>
            <w:tcW w:w="1755" w:type="dxa"/>
            <w:vAlign w:val="center"/>
          </w:tcPr>
          <w:p w:rsidR="006B078E" w:rsidRPr="00F77D59" w:rsidRDefault="006B078E" w:rsidP="000C2EC1">
            <w:pPr>
              <w:spacing w:after="0" w:line="240" w:lineRule="auto"/>
              <w:rPr>
                <w:rFonts w:ascii="Times New Roman" w:hAnsi="Times New Roman"/>
                <w:sz w:val="28"/>
                <w:szCs w:val="28"/>
              </w:rPr>
            </w:pPr>
            <w:r w:rsidRPr="00F77D59">
              <w:rPr>
                <w:rFonts w:ascii="Times New Roman" w:hAnsi="Times New Roman"/>
                <w:sz w:val="28"/>
                <w:szCs w:val="28"/>
              </w:rPr>
              <w:t>до 100%</w:t>
            </w:r>
          </w:p>
        </w:tc>
      </w:tr>
      <w:tr w:rsidR="006B078E" w:rsidRPr="00F77D59" w:rsidTr="000C2EC1">
        <w:trPr>
          <w:tblCellSpacing w:w="15" w:type="dxa"/>
        </w:trPr>
        <w:tc>
          <w:tcPr>
            <w:tcW w:w="7875" w:type="dxa"/>
            <w:vAlign w:val="center"/>
          </w:tcPr>
          <w:p w:rsidR="006B078E" w:rsidRPr="00F77D59" w:rsidRDefault="006B078E" w:rsidP="000C2EC1">
            <w:pPr>
              <w:spacing w:after="0" w:line="240" w:lineRule="auto"/>
              <w:rPr>
                <w:rFonts w:ascii="Times New Roman" w:hAnsi="Times New Roman"/>
                <w:sz w:val="28"/>
                <w:szCs w:val="28"/>
              </w:rPr>
            </w:pPr>
          </w:p>
          <w:p w:rsidR="006B078E" w:rsidRPr="00F77D59" w:rsidRDefault="006B078E" w:rsidP="000C2EC1">
            <w:pPr>
              <w:spacing w:after="0" w:line="240" w:lineRule="auto"/>
              <w:rPr>
                <w:rFonts w:ascii="Times New Roman" w:hAnsi="Times New Roman"/>
                <w:sz w:val="28"/>
                <w:szCs w:val="28"/>
              </w:rPr>
            </w:pPr>
            <w:r w:rsidRPr="00F77D59">
              <w:rPr>
                <w:rFonts w:ascii="Times New Roman" w:hAnsi="Times New Roman"/>
                <w:sz w:val="28"/>
                <w:szCs w:val="28"/>
              </w:rPr>
              <w:t>Нарушение Правил пожарной безопасности</w:t>
            </w:r>
          </w:p>
        </w:tc>
        <w:tc>
          <w:tcPr>
            <w:tcW w:w="1755" w:type="dxa"/>
            <w:vAlign w:val="center"/>
          </w:tcPr>
          <w:p w:rsidR="006B078E" w:rsidRPr="00F77D59" w:rsidRDefault="006B078E" w:rsidP="000C2EC1">
            <w:pPr>
              <w:spacing w:after="0" w:line="240" w:lineRule="auto"/>
              <w:rPr>
                <w:rFonts w:ascii="Times New Roman" w:hAnsi="Times New Roman"/>
                <w:sz w:val="28"/>
                <w:szCs w:val="28"/>
              </w:rPr>
            </w:pPr>
            <w:r w:rsidRPr="00F77D59">
              <w:rPr>
                <w:rFonts w:ascii="Times New Roman" w:hAnsi="Times New Roman"/>
                <w:sz w:val="28"/>
                <w:szCs w:val="28"/>
              </w:rPr>
              <w:t>до 100%</w:t>
            </w:r>
            <w:r>
              <w:rPr>
                <w:rFonts w:ascii="Times New Roman" w:hAnsi="Times New Roman"/>
                <w:sz w:val="28"/>
                <w:szCs w:val="28"/>
              </w:rPr>
              <w:t>»</w:t>
            </w:r>
          </w:p>
        </w:tc>
      </w:tr>
    </w:tbl>
    <w:p w:rsidR="006B078E" w:rsidRDefault="006B078E" w:rsidP="006B078E">
      <w:pPr>
        <w:autoSpaceDE w:val="0"/>
        <w:autoSpaceDN w:val="0"/>
        <w:adjustRightInd w:val="0"/>
        <w:spacing w:line="240" w:lineRule="auto"/>
        <w:rPr>
          <w:rFonts w:ascii="Times New Roman" w:hAnsi="Times New Roman"/>
          <w:sz w:val="28"/>
          <w:szCs w:val="28"/>
        </w:rPr>
      </w:pPr>
      <w:r w:rsidRPr="00392740">
        <w:rPr>
          <w:rFonts w:ascii="Times New Roman" w:hAnsi="Times New Roman"/>
          <w:sz w:val="28"/>
          <w:szCs w:val="28"/>
        </w:rPr>
        <w:t xml:space="preserve">Глава </w:t>
      </w:r>
      <w:r w:rsidRPr="008824EC">
        <w:rPr>
          <w:rFonts w:ascii="Times New Roman" w:hAnsi="Times New Roman"/>
          <w:color w:val="0000FF"/>
          <w:sz w:val="28"/>
        </w:rPr>
        <w:t>Каракульского</w:t>
      </w:r>
      <w:r w:rsidRPr="00392740">
        <w:rPr>
          <w:rFonts w:ascii="Times New Roman" w:hAnsi="Times New Roman"/>
          <w:sz w:val="28"/>
          <w:szCs w:val="28"/>
        </w:rPr>
        <w:t xml:space="preserve"> </w:t>
      </w:r>
      <w:r w:rsidRPr="00417CE1">
        <w:rPr>
          <w:rFonts w:ascii="Times New Roman" w:hAnsi="Times New Roman"/>
          <w:sz w:val="28"/>
          <w:szCs w:val="28"/>
        </w:rPr>
        <w:t>сельского поселения</w:t>
      </w:r>
      <w:r>
        <w:rPr>
          <w:rFonts w:ascii="Times New Roman" w:hAnsi="Times New Roman"/>
          <w:sz w:val="28"/>
          <w:szCs w:val="28"/>
        </w:rPr>
        <w:t xml:space="preserve">                           </w:t>
      </w:r>
      <w:r w:rsidRPr="008824EC">
        <w:rPr>
          <w:rFonts w:ascii="Times New Roman" w:hAnsi="Times New Roman"/>
          <w:color w:val="0000FF"/>
          <w:sz w:val="28"/>
          <w:szCs w:val="28"/>
        </w:rPr>
        <w:t xml:space="preserve"> Г.В.Тишанькина</w:t>
      </w:r>
      <w:r w:rsidRPr="00392740">
        <w:rPr>
          <w:rFonts w:ascii="Times New Roman" w:hAnsi="Times New Roman"/>
          <w:sz w:val="28"/>
          <w:szCs w:val="28"/>
        </w:rPr>
        <w:t xml:space="preserve">    </w:t>
      </w:r>
      <w:r>
        <w:rPr>
          <w:rFonts w:ascii="Times New Roman" w:hAnsi="Times New Roman"/>
          <w:sz w:val="28"/>
          <w:szCs w:val="28"/>
        </w:rPr>
        <w:t xml:space="preserve">                                                </w:t>
      </w:r>
    </w:p>
    <w:p w:rsidR="006B078E" w:rsidRPr="00392740" w:rsidRDefault="006B078E" w:rsidP="006B078E">
      <w:pPr>
        <w:autoSpaceDE w:val="0"/>
        <w:autoSpaceDN w:val="0"/>
        <w:adjustRightInd w:val="0"/>
        <w:spacing w:line="240" w:lineRule="auto"/>
        <w:ind w:firstLine="567"/>
        <w:rPr>
          <w:rFonts w:ascii="Times New Roman" w:hAnsi="Times New Roman"/>
          <w:sz w:val="28"/>
          <w:szCs w:val="28"/>
        </w:rPr>
        <w:sectPr w:rsidR="006B078E" w:rsidRPr="00392740" w:rsidSect="00653919">
          <w:footerReference w:type="default" r:id="rId9"/>
          <w:pgSz w:w="11906" w:h="16838" w:code="9"/>
          <w:pgMar w:top="993" w:right="851" w:bottom="142" w:left="1134" w:header="709" w:footer="709" w:gutter="0"/>
          <w:cols w:space="708"/>
          <w:titlePg/>
          <w:docGrid w:linePitch="381"/>
        </w:sectPr>
      </w:pPr>
      <w:r w:rsidRPr="00392740">
        <w:rPr>
          <w:rFonts w:ascii="Times New Roman" w:hAnsi="Times New Roman"/>
          <w:sz w:val="28"/>
          <w:szCs w:val="28"/>
        </w:rPr>
        <w:tab/>
      </w:r>
      <w:r>
        <w:rPr>
          <w:rFonts w:ascii="Times New Roman" w:hAnsi="Times New Roman"/>
          <w:sz w:val="28"/>
          <w:szCs w:val="28"/>
        </w:rPr>
        <w:t xml:space="preserve">  </w:t>
      </w:r>
      <w:r w:rsidRPr="00392740">
        <w:rPr>
          <w:rFonts w:ascii="Times New Roman" w:hAnsi="Times New Roman"/>
          <w:sz w:val="28"/>
          <w:szCs w:val="28"/>
        </w:rPr>
        <w:tab/>
      </w:r>
    </w:p>
    <w:p w:rsidR="00A86ED9" w:rsidRDefault="00A86ED9" w:rsidP="006B078E">
      <w:pPr>
        <w:pStyle w:val="aa"/>
        <w:spacing w:before="0" w:beforeAutospacing="0" w:after="0" w:afterAutospacing="0"/>
        <w:jc w:val="both"/>
        <w:rPr>
          <w:rFonts w:ascii="Times New Roman" w:hAnsi="Times New Roman"/>
          <w:sz w:val="28"/>
          <w:szCs w:val="28"/>
        </w:rPr>
      </w:pPr>
    </w:p>
    <w:p w:rsidR="00F64D24" w:rsidRDefault="00F64D24" w:rsidP="008824EC">
      <w:pPr>
        <w:spacing w:after="0" w:line="360" w:lineRule="auto"/>
        <w:ind w:firstLine="709"/>
        <w:jc w:val="both"/>
        <w:rPr>
          <w:rFonts w:ascii="Times New Roman" w:hAnsi="Times New Roman"/>
          <w:sz w:val="28"/>
          <w:szCs w:val="28"/>
        </w:rPr>
      </w:pPr>
    </w:p>
    <w:p w:rsidR="00A86ED9" w:rsidRDefault="00A86ED9" w:rsidP="00747145">
      <w:pPr>
        <w:spacing w:after="0" w:line="240" w:lineRule="auto"/>
        <w:ind w:firstLine="709"/>
        <w:jc w:val="right"/>
        <w:rPr>
          <w:rFonts w:ascii="Times New Roman" w:hAnsi="Times New Roman"/>
          <w:sz w:val="28"/>
          <w:szCs w:val="28"/>
        </w:rPr>
      </w:pPr>
      <w:r>
        <w:rPr>
          <w:rFonts w:ascii="Times New Roman" w:hAnsi="Times New Roman"/>
          <w:sz w:val="28"/>
          <w:szCs w:val="28"/>
        </w:rPr>
        <w:t xml:space="preserve">               П</w:t>
      </w:r>
      <w:r w:rsidRPr="007B69E0">
        <w:rPr>
          <w:rFonts w:ascii="Times New Roman" w:hAnsi="Times New Roman"/>
          <w:sz w:val="28"/>
          <w:szCs w:val="28"/>
        </w:rPr>
        <w:t>риложение 1</w:t>
      </w:r>
    </w:p>
    <w:p w:rsidR="00A86ED9" w:rsidRDefault="00A86ED9" w:rsidP="00747145">
      <w:pPr>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w:r w:rsidRPr="007B69E0">
        <w:rPr>
          <w:rFonts w:ascii="Times New Roman" w:hAnsi="Times New Roman"/>
          <w:sz w:val="28"/>
          <w:szCs w:val="28"/>
        </w:rPr>
        <w:t>к решению Со</w:t>
      </w:r>
      <w:r>
        <w:rPr>
          <w:rFonts w:ascii="Times New Roman" w:hAnsi="Times New Roman"/>
          <w:sz w:val="28"/>
          <w:szCs w:val="28"/>
        </w:rPr>
        <w:t>вета</w:t>
      </w:r>
      <w:r w:rsidRPr="007B69E0">
        <w:rPr>
          <w:rFonts w:ascii="Times New Roman" w:hAnsi="Times New Roman"/>
          <w:sz w:val="28"/>
          <w:szCs w:val="28"/>
        </w:rPr>
        <w:t xml:space="preserve"> депутатов </w:t>
      </w:r>
    </w:p>
    <w:p w:rsidR="00A86ED9" w:rsidRDefault="00A86ED9" w:rsidP="00747145">
      <w:pPr>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w:r w:rsidR="00EE72E7" w:rsidRPr="00747145">
        <w:rPr>
          <w:rFonts w:ascii="Times New Roman" w:hAnsi="Times New Roman"/>
          <w:color w:val="0000FF"/>
          <w:sz w:val="28"/>
        </w:rPr>
        <w:t>Каракульского</w:t>
      </w:r>
      <w:r>
        <w:rPr>
          <w:rFonts w:ascii="Times New Roman" w:hAnsi="Times New Roman"/>
          <w:sz w:val="28"/>
          <w:szCs w:val="28"/>
        </w:rPr>
        <w:t xml:space="preserve"> </w:t>
      </w:r>
      <w:r w:rsidRPr="00417CE1">
        <w:rPr>
          <w:rFonts w:ascii="Times New Roman" w:hAnsi="Times New Roman"/>
          <w:sz w:val="28"/>
          <w:szCs w:val="28"/>
        </w:rPr>
        <w:t>сельского поселения</w:t>
      </w:r>
    </w:p>
    <w:p w:rsidR="00A86ED9" w:rsidRDefault="00A86ED9" w:rsidP="00747145">
      <w:pPr>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w:r w:rsidRPr="007B69E0">
        <w:rPr>
          <w:rFonts w:ascii="Times New Roman" w:hAnsi="Times New Roman"/>
          <w:sz w:val="28"/>
          <w:szCs w:val="28"/>
        </w:rPr>
        <w:t xml:space="preserve">от </w:t>
      </w:r>
      <w:r w:rsidRPr="00747145">
        <w:rPr>
          <w:rFonts w:ascii="Times New Roman" w:hAnsi="Times New Roman"/>
          <w:color w:val="0000FF"/>
          <w:sz w:val="28"/>
          <w:szCs w:val="28"/>
        </w:rPr>
        <w:t>25.01</w:t>
      </w:r>
      <w:r>
        <w:rPr>
          <w:rFonts w:ascii="Times New Roman" w:hAnsi="Times New Roman"/>
          <w:sz w:val="28"/>
          <w:szCs w:val="28"/>
        </w:rPr>
        <w:t>.201</w:t>
      </w:r>
      <w:r w:rsidRPr="00747145">
        <w:rPr>
          <w:rFonts w:ascii="Times New Roman" w:hAnsi="Times New Roman"/>
          <w:color w:val="0000FF"/>
          <w:sz w:val="28"/>
          <w:szCs w:val="28"/>
        </w:rPr>
        <w:t>7</w:t>
      </w:r>
      <w:r>
        <w:rPr>
          <w:rFonts w:ascii="Times New Roman" w:hAnsi="Times New Roman"/>
          <w:sz w:val="28"/>
          <w:szCs w:val="28"/>
        </w:rPr>
        <w:t>г.</w:t>
      </w:r>
      <w:r w:rsidRPr="007B69E0">
        <w:rPr>
          <w:rFonts w:ascii="Times New Roman" w:hAnsi="Times New Roman"/>
          <w:sz w:val="28"/>
          <w:szCs w:val="28"/>
        </w:rPr>
        <w:t xml:space="preserve"> № </w:t>
      </w:r>
      <w:r w:rsidR="00747145">
        <w:rPr>
          <w:rFonts w:ascii="Times New Roman" w:hAnsi="Times New Roman"/>
          <w:color w:val="0000FF"/>
          <w:sz w:val="28"/>
          <w:szCs w:val="28"/>
        </w:rPr>
        <w:t>69</w:t>
      </w:r>
      <w:r w:rsidRPr="00120C64">
        <w:rPr>
          <w:rFonts w:ascii="Times New Roman" w:hAnsi="Times New Roman"/>
          <w:color w:val="0000FF"/>
          <w:sz w:val="28"/>
          <w:szCs w:val="28"/>
        </w:rPr>
        <w:t xml:space="preserve"> </w:t>
      </w:r>
    </w:p>
    <w:p w:rsidR="00A86ED9" w:rsidRDefault="00A86ED9" w:rsidP="00A86ED9">
      <w:pPr>
        <w:spacing w:after="0"/>
        <w:ind w:firstLine="709"/>
        <w:jc w:val="both"/>
        <w:rPr>
          <w:rFonts w:ascii="Times New Roman" w:hAnsi="Times New Roman"/>
          <w:sz w:val="28"/>
          <w:szCs w:val="28"/>
        </w:rPr>
      </w:pPr>
    </w:p>
    <w:p w:rsidR="00A86ED9" w:rsidRDefault="00A86ED9" w:rsidP="00A86ED9">
      <w:pPr>
        <w:spacing w:after="0"/>
        <w:ind w:firstLine="709"/>
        <w:jc w:val="center"/>
        <w:rPr>
          <w:rFonts w:ascii="Times New Roman" w:hAnsi="Times New Roman"/>
          <w:b/>
          <w:sz w:val="28"/>
          <w:szCs w:val="28"/>
        </w:rPr>
      </w:pPr>
    </w:p>
    <w:p w:rsidR="00DE04FC" w:rsidRPr="00E83804" w:rsidRDefault="00DE04FC" w:rsidP="00A86ED9">
      <w:pPr>
        <w:spacing w:after="0"/>
        <w:ind w:firstLine="709"/>
        <w:jc w:val="center"/>
        <w:rPr>
          <w:rFonts w:ascii="Times New Roman" w:hAnsi="Times New Roman"/>
          <w:b/>
          <w:sz w:val="28"/>
          <w:szCs w:val="28"/>
        </w:rPr>
      </w:pPr>
    </w:p>
    <w:p w:rsidR="00A86ED9" w:rsidRPr="00E83804" w:rsidRDefault="00A86ED9" w:rsidP="00A86ED9">
      <w:pPr>
        <w:spacing w:after="0"/>
        <w:ind w:firstLine="709"/>
        <w:jc w:val="center"/>
        <w:rPr>
          <w:rFonts w:ascii="Times New Roman" w:hAnsi="Times New Roman"/>
          <w:b/>
          <w:sz w:val="28"/>
          <w:szCs w:val="28"/>
        </w:rPr>
      </w:pPr>
      <w:r w:rsidRPr="00E83804">
        <w:rPr>
          <w:rFonts w:ascii="Times New Roman" w:hAnsi="Times New Roman"/>
          <w:b/>
          <w:sz w:val="28"/>
          <w:szCs w:val="28"/>
        </w:rPr>
        <w:t>ПОЛОЖЕНИЕ</w:t>
      </w:r>
    </w:p>
    <w:p w:rsidR="00A86ED9" w:rsidRPr="00E83804" w:rsidRDefault="00A86ED9" w:rsidP="00A86ED9">
      <w:pPr>
        <w:spacing w:after="0"/>
        <w:ind w:firstLine="709"/>
        <w:jc w:val="center"/>
        <w:rPr>
          <w:rFonts w:ascii="Times New Roman" w:hAnsi="Times New Roman"/>
          <w:b/>
          <w:sz w:val="28"/>
          <w:szCs w:val="28"/>
        </w:rPr>
      </w:pPr>
    </w:p>
    <w:p w:rsidR="00DE04FC" w:rsidRDefault="00A86ED9" w:rsidP="00A86ED9">
      <w:pPr>
        <w:spacing w:after="0"/>
        <w:ind w:firstLine="709"/>
        <w:jc w:val="center"/>
        <w:rPr>
          <w:rFonts w:ascii="Times New Roman" w:hAnsi="Times New Roman"/>
          <w:b/>
          <w:sz w:val="28"/>
          <w:szCs w:val="28"/>
        </w:rPr>
      </w:pPr>
      <w:r w:rsidRPr="00E83804">
        <w:rPr>
          <w:rFonts w:ascii="Times New Roman" w:hAnsi="Times New Roman"/>
          <w:b/>
          <w:sz w:val="28"/>
          <w:szCs w:val="28"/>
        </w:rPr>
        <w:t xml:space="preserve">О порядке определения объема ассигнований по фонду </w:t>
      </w:r>
      <w:proofErr w:type="gramStart"/>
      <w:r w:rsidRPr="00E83804">
        <w:rPr>
          <w:rFonts w:ascii="Times New Roman" w:hAnsi="Times New Roman"/>
          <w:b/>
          <w:sz w:val="28"/>
          <w:szCs w:val="28"/>
        </w:rPr>
        <w:t>оплаты труда работников органов местного самоуправления</w:t>
      </w:r>
      <w:proofErr w:type="gramEnd"/>
      <w:r w:rsidRPr="00E83804">
        <w:rPr>
          <w:rFonts w:ascii="Times New Roman" w:hAnsi="Times New Roman"/>
          <w:b/>
          <w:sz w:val="28"/>
          <w:szCs w:val="28"/>
        </w:rPr>
        <w:t xml:space="preserve"> </w:t>
      </w:r>
    </w:p>
    <w:p w:rsidR="00A86ED9" w:rsidRPr="00E83804" w:rsidRDefault="00EE72E7" w:rsidP="00A86ED9">
      <w:pPr>
        <w:spacing w:after="0"/>
        <w:ind w:firstLine="709"/>
        <w:jc w:val="center"/>
        <w:rPr>
          <w:rFonts w:ascii="Times New Roman" w:hAnsi="Times New Roman"/>
          <w:b/>
          <w:sz w:val="28"/>
          <w:szCs w:val="28"/>
        </w:rPr>
      </w:pPr>
      <w:r w:rsidRPr="00DE04FC">
        <w:rPr>
          <w:rFonts w:ascii="Times New Roman" w:hAnsi="Times New Roman"/>
          <w:b/>
          <w:color w:val="0000FF"/>
          <w:sz w:val="28"/>
        </w:rPr>
        <w:t>Каракульского</w:t>
      </w:r>
      <w:r w:rsidR="00A86ED9" w:rsidRPr="00E83804">
        <w:rPr>
          <w:rFonts w:ascii="Times New Roman" w:hAnsi="Times New Roman"/>
          <w:b/>
          <w:sz w:val="28"/>
          <w:szCs w:val="28"/>
        </w:rPr>
        <w:t xml:space="preserve"> сельского поселения</w:t>
      </w:r>
    </w:p>
    <w:p w:rsidR="00A86ED9" w:rsidRDefault="00A86ED9" w:rsidP="00A86ED9">
      <w:pPr>
        <w:spacing w:after="0"/>
        <w:ind w:firstLine="709"/>
        <w:jc w:val="center"/>
        <w:rPr>
          <w:rFonts w:ascii="Times New Roman" w:hAnsi="Times New Roman"/>
          <w:b/>
          <w:sz w:val="28"/>
          <w:szCs w:val="28"/>
        </w:rPr>
      </w:pPr>
    </w:p>
    <w:p w:rsidR="00DE04FC" w:rsidRPr="00E83804" w:rsidRDefault="00DE04FC" w:rsidP="00A86ED9">
      <w:pPr>
        <w:spacing w:after="0"/>
        <w:ind w:firstLine="709"/>
        <w:jc w:val="center"/>
        <w:rPr>
          <w:rFonts w:ascii="Times New Roman" w:hAnsi="Times New Roman"/>
          <w:b/>
          <w:sz w:val="28"/>
          <w:szCs w:val="28"/>
        </w:rPr>
      </w:pPr>
    </w:p>
    <w:p w:rsidR="00A86ED9" w:rsidRPr="00193AB3" w:rsidRDefault="00A86ED9" w:rsidP="00A86ED9">
      <w:pPr>
        <w:pStyle w:val="1"/>
        <w:numPr>
          <w:ilvl w:val="0"/>
          <w:numId w:val="1"/>
        </w:numPr>
        <w:spacing w:after="0"/>
        <w:ind w:left="426" w:firstLine="0"/>
        <w:jc w:val="both"/>
        <w:rPr>
          <w:rFonts w:ascii="Times New Roman" w:hAnsi="Times New Roman"/>
          <w:sz w:val="28"/>
          <w:szCs w:val="28"/>
        </w:rPr>
      </w:pPr>
      <w:r>
        <w:rPr>
          <w:rFonts w:ascii="Times New Roman" w:hAnsi="Times New Roman"/>
          <w:sz w:val="28"/>
          <w:szCs w:val="28"/>
        </w:rPr>
        <w:t xml:space="preserve">  </w:t>
      </w:r>
      <w:r w:rsidRPr="00193AB3">
        <w:rPr>
          <w:rFonts w:ascii="Times New Roman" w:hAnsi="Times New Roman"/>
          <w:sz w:val="28"/>
          <w:szCs w:val="28"/>
        </w:rPr>
        <w:t xml:space="preserve">Общие положения </w:t>
      </w:r>
    </w:p>
    <w:p w:rsidR="00A86ED9" w:rsidRPr="00193AB3" w:rsidRDefault="00A86ED9" w:rsidP="00A86ED9">
      <w:pPr>
        <w:spacing w:after="0"/>
        <w:ind w:firstLine="426"/>
        <w:jc w:val="both"/>
      </w:pPr>
      <w:r w:rsidRPr="00193AB3">
        <w:rPr>
          <w:rFonts w:ascii="Times New Roman" w:hAnsi="Times New Roman"/>
          <w:sz w:val="28"/>
          <w:szCs w:val="28"/>
        </w:rPr>
        <w:t>II.</w:t>
      </w:r>
      <w:r>
        <w:rPr>
          <w:rFonts w:ascii="Times New Roman" w:hAnsi="Times New Roman"/>
          <w:sz w:val="28"/>
          <w:szCs w:val="28"/>
        </w:rPr>
        <w:t xml:space="preserve"> </w:t>
      </w:r>
      <w:r w:rsidRPr="00193AB3">
        <w:rPr>
          <w:rFonts w:ascii="Times New Roman" w:hAnsi="Times New Roman"/>
          <w:sz w:val="28"/>
          <w:szCs w:val="28"/>
        </w:rPr>
        <w:t xml:space="preserve">Порядок определения расчетного объема ассигнований по фонду </w:t>
      </w:r>
      <w:proofErr w:type="gramStart"/>
      <w:r w:rsidRPr="00193AB3">
        <w:rPr>
          <w:rFonts w:ascii="Times New Roman" w:hAnsi="Times New Roman"/>
          <w:sz w:val="28"/>
          <w:szCs w:val="28"/>
        </w:rPr>
        <w:t xml:space="preserve">оплаты труда работников органов </w:t>
      </w:r>
      <w:r>
        <w:rPr>
          <w:rFonts w:ascii="Times New Roman" w:hAnsi="Times New Roman"/>
          <w:sz w:val="28"/>
          <w:szCs w:val="28"/>
        </w:rPr>
        <w:t>местного само</w:t>
      </w:r>
      <w:r w:rsidRPr="00193AB3">
        <w:rPr>
          <w:rFonts w:ascii="Times New Roman" w:hAnsi="Times New Roman"/>
          <w:sz w:val="28"/>
          <w:szCs w:val="28"/>
        </w:rPr>
        <w:t xml:space="preserve">управления </w:t>
      </w:r>
      <w:r>
        <w:rPr>
          <w:rFonts w:ascii="Times New Roman" w:hAnsi="Times New Roman"/>
          <w:sz w:val="28"/>
          <w:szCs w:val="28"/>
        </w:rPr>
        <w:t xml:space="preserve"> </w:t>
      </w:r>
      <w:r w:rsidR="00EE72E7" w:rsidRPr="00DE04FC">
        <w:rPr>
          <w:rFonts w:ascii="Times New Roman" w:hAnsi="Times New Roman"/>
          <w:color w:val="0000FF"/>
          <w:sz w:val="28"/>
          <w:szCs w:val="28"/>
        </w:rPr>
        <w:t>Каракульского</w:t>
      </w:r>
      <w:r>
        <w:rPr>
          <w:rFonts w:ascii="Times New Roman" w:hAnsi="Times New Roman"/>
          <w:sz w:val="28"/>
          <w:szCs w:val="28"/>
        </w:rPr>
        <w:t xml:space="preserve"> сельского</w:t>
      </w:r>
      <w:proofErr w:type="gramEnd"/>
      <w:r>
        <w:rPr>
          <w:rFonts w:ascii="Times New Roman" w:hAnsi="Times New Roman"/>
          <w:sz w:val="28"/>
          <w:szCs w:val="28"/>
        </w:rPr>
        <w:t xml:space="preserve"> поселения  (далее – работников органов управления)</w:t>
      </w:r>
    </w:p>
    <w:p w:rsidR="00A86ED9" w:rsidRDefault="00A86ED9" w:rsidP="00A86ED9">
      <w:pPr>
        <w:pStyle w:val="1"/>
        <w:spacing w:after="0"/>
        <w:ind w:left="426"/>
        <w:jc w:val="both"/>
        <w:rPr>
          <w:rFonts w:ascii="Times New Roman" w:hAnsi="Times New Roman"/>
          <w:sz w:val="28"/>
          <w:szCs w:val="28"/>
        </w:rPr>
      </w:pPr>
      <w:r w:rsidRPr="00193AB3">
        <w:rPr>
          <w:rFonts w:ascii="Times New Roman" w:hAnsi="Times New Roman"/>
          <w:sz w:val="28"/>
          <w:szCs w:val="28"/>
        </w:rPr>
        <w:t xml:space="preserve">1. </w:t>
      </w:r>
      <w:r>
        <w:rPr>
          <w:rFonts w:ascii="Times New Roman" w:hAnsi="Times New Roman"/>
          <w:sz w:val="28"/>
          <w:szCs w:val="28"/>
        </w:rPr>
        <w:t xml:space="preserve"> </w:t>
      </w:r>
      <w:r w:rsidRPr="00193AB3">
        <w:rPr>
          <w:rFonts w:ascii="Times New Roman" w:hAnsi="Times New Roman"/>
          <w:sz w:val="28"/>
          <w:szCs w:val="28"/>
        </w:rPr>
        <w:t xml:space="preserve">Расчетная нормативная численность работников органов управления </w:t>
      </w:r>
    </w:p>
    <w:p w:rsidR="00A86ED9" w:rsidRDefault="00A86ED9" w:rsidP="00A86ED9">
      <w:pPr>
        <w:pStyle w:val="1"/>
        <w:spacing w:after="0"/>
        <w:ind w:left="0"/>
        <w:jc w:val="both"/>
        <w:rPr>
          <w:rFonts w:ascii="Times New Roman" w:hAnsi="Times New Roman"/>
          <w:sz w:val="28"/>
          <w:szCs w:val="28"/>
        </w:rPr>
      </w:pPr>
      <w:r>
        <w:rPr>
          <w:rFonts w:ascii="Times New Roman" w:hAnsi="Times New Roman"/>
          <w:sz w:val="28"/>
          <w:szCs w:val="28"/>
        </w:rPr>
        <w:t xml:space="preserve">     </w:t>
      </w:r>
      <w:r w:rsidRPr="00193AB3">
        <w:rPr>
          <w:rFonts w:ascii="Times New Roman" w:hAnsi="Times New Roman"/>
          <w:sz w:val="28"/>
          <w:szCs w:val="28"/>
        </w:rPr>
        <w:t xml:space="preserve">2. Порядок определения норматива расходов на оплату труда выборных должностных лиц и депутатов, осуществляющих свои полномочия на постоянной основе </w:t>
      </w:r>
    </w:p>
    <w:p w:rsidR="00A86ED9" w:rsidRDefault="00A86ED9" w:rsidP="00A86ED9">
      <w:pPr>
        <w:pStyle w:val="1"/>
        <w:spacing w:after="0"/>
        <w:ind w:left="0" w:firstLine="426"/>
        <w:jc w:val="both"/>
        <w:rPr>
          <w:rFonts w:ascii="Times New Roman" w:hAnsi="Times New Roman"/>
          <w:sz w:val="28"/>
          <w:szCs w:val="28"/>
        </w:rPr>
      </w:pPr>
      <w:r w:rsidRPr="00193AB3">
        <w:rPr>
          <w:rFonts w:ascii="Times New Roman" w:hAnsi="Times New Roman"/>
          <w:sz w:val="28"/>
          <w:szCs w:val="28"/>
        </w:rPr>
        <w:t xml:space="preserve">3. Порядок определения норматива расходов на оплату труда муниципальных служащих </w:t>
      </w:r>
    </w:p>
    <w:p w:rsidR="00A86ED9" w:rsidRDefault="00A86ED9" w:rsidP="00A86ED9">
      <w:pPr>
        <w:pStyle w:val="1"/>
        <w:spacing w:after="0"/>
        <w:ind w:left="0" w:firstLine="426"/>
        <w:jc w:val="both"/>
        <w:rPr>
          <w:rFonts w:ascii="Times New Roman" w:hAnsi="Times New Roman"/>
          <w:sz w:val="28"/>
          <w:szCs w:val="28"/>
        </w:rPr>
      </w:pPr>
      <w:r w:rsidRPr="00193AB3">
        <w:rPr>
          <w:rFonts w:ascii="Times New Roman" w:hAnsi="Times New Roman"/>
          <w:sz w:val="28"/>
          <w:szCs w:val="28"/>
        </w:rPr>
        <w:t xml:space="preserve">4. Порядок определения норматива расходов на оплату труда работников, осуществляющих техническое обеспечение и обслуживание органов управления </w:t>
      </w:r>
    </w:p>
    <w:p w:rsidR="00A86ED9" w:rsidRDefault="00A86ED9" w:rsidP="00A86ED9">
      <w:pPr>
        <w:pStyle w:val="1"/>
        <w:spacing w:after="0"/>
        <w:ind w:left="0" w:firstLine="426"/>
        <w:jc w:val="both"/>
        <w:rPr>
          <w:rFonts w:ascii="Times New Roman" w:hAnsi="Times New Roman"/>
          <w:sz w:val="28"/>
          <w:szCs w:val="28"/>
        </w:rPr>
      </w:pPr>
      <w:r>
        <w:rPr>
          <w:rFonts w:ascii="Times New Roman" w:hAnsi="Times New Roman"/>
          <w:sz w:val="28"/>
          <w:szCs w:val="28"/>
        </w:rPr>
        <w:t>5</w:t>
      </w:r>
      <w:r w:rsidRPr="00193AB3">
        <w:rPr>
          <w:rFonts w:ascii="Times New Roman" w:hAnsi="Times New Roman"/>
          <w:sz w:val="28"/>
          <w:szCs w:val="28"/>
        </w:rPr>
        <w:t xml:space="preserve">. Методика определения предельного объема ассигнований по фонду оплаты труда выборных должностных лиц, депутатов, осуществляющих свои полномочия на постоянной основе, и муниципальных служащих </w:t>
      </w:r>
    </w:p>
    <w:p w:rsidR="00A86ED9" w:rsidRDefault="00A86ED9" w:rsidP="00A86ED9">
      <w:pPr>
        <w:pStyle w:val="1"/>
        <w:spacing w:after="0"/>
        <w:ind w:left="0" w:firstLine="426"/>
        <w:jc w:val="both"/>
        <w:rPr>
          <w:rFonts w:ascii="Times New Roman" w:hAnsi="Times New Roman"/>
          <w:sz w:val="28"/>
          <w:szCs w:val="28"/>
        </w:rPr>
      </w:pPr>
      <w:r>
        <w:rPr>
          <w:rFonts w:ascii="Times New Roman" w:hAnsi="Times New Roman"/>
          <w:sz w:val="28"/>
          <w:szCs w:val="28"/>
        </w:rPr>
        <w:t>6</w:t>
      </w:r>
      <w:r w:rsidRPr="00193AB3">
        <w:rPr>
          <w:rFonts w:ascii="Times New Roman" w:hAnsi="Times New Roman"/>
          <w:sz w:val="28"/>
          <w:szCs w:val="28"/>
        </w:rPr>
        <w:t xml:space="preserve">. Методика определения объема ассигнований по фонду оплаты труда работников, осуществляющих техническое обеспечение и обслуживание органов управления, расчета дополнительных расходов по фонду оплаты труда </w:t>
      </w:r>
    </w:p>
    <w:p w:rsidR="00A86ED9" w:rsidRDefault="00A86ED9" w:rsidP="00A86ED9">
      <w:pPr>
        <w:pStyle w:val="1"/>
        <w:spacing w:after="0"/>
        <w:ind w:left="0" w:firstLine="426"/>
        <w:jc w:val="both"/>
        <w:rPr>
          <w:rFonts w:ascii="Times New Roman" w:hAnsi="Times New Roman"/>
          <w:sz w:val="28"/>
          <w:szCs w:val="28"/>
        </w:rPr>
      </w:pPr>
      <w:r>
        <w:rPr>
          <w:rFonts w:ascii="Times New Roman" w:hAnsi="Times New Roman"/>
          <w:sz w:val="28"/>
          <w:szCs w:val="28"/>
        </w:rPr>
        <w:t>7</w:t>
      </w:r>
      <w:r w:rsidRPr="00193AB3">
        <w:rPr>
          <w:rFonts w:ascii="Times New Roman" w:hAnsi="Times New Roman"/>
          <w:sz w:val="28"/>
          <w:szCs w:val="28"/>
        </w:rPr>
        <w:t xml:space="preserve">. Методика расчета размера дополнительных ассигнований за счет средств местного бюджета по фонду оплаты труда работников органов управления, содержащихся за счет средств межбюджетных трансфертов </w:t>
      </w:r>
    </w:p>
    <w:p w:rsidR="00A86ED9" w:rsidRDefault="00A86ED9" w:rsidP="00A86ED9">
      <w:pPr>
        <w:pStyle w:val="1"/>
        <w:spacing w:after="0"/>
        <w:ind w:left="0" w:firstLine="426"/>
        <w:jc w:val="both"/>
        <w:rPr>
          <w:rFonts w:ascii="Times New Roman" w:hAnsi="Times New Roman"/>
          <w:sz w:val="28"/>
          <w:szCs w:val="28"/>
        </w:rPr>
      </w:pPr>
      <w:r w:rsidRPr="00193AB3">
        <w:rPr>
          <w:rFonts w:ascii="Times New Roman" w:hAnsi="Times New Roman"/>
          <w:sz w:val="28"/>
          <w:szCs w:val="28"/>
        </w:rPr>
        <w:lastRenderedPageBreak/>
        <w:t xml:space="preserve">III. Порядок использования ассигнований по фонду оплаты труда органов управления </w:t>
      </w:r>
    </w:p>
    <w:p w:rsidR="00A86ED9" w:rsidRDefault="00A86ED9" w:rsidP="00A86ED9">
      <w:pPr>
        <w:pStyle w:val="1"/>
        <w:spacing w:after="0"/>
        <w:ind w:left="0" w:firstLine="426"/>
        <w:jc w:val="both"/>
        <w:rPr>
          <w:rFonts w:ascii="Times New Roman" w:hAnsi="Times New Roman"/>
          <w:sz w:val="28"/>
          <w:szCs w:val="28"/>
        </w:rPr>
      </w:pPr>
    </w:p>
    <w:p w:rsidR="00A86ED9" w:rsidRDefault="00A86ED9" w:rsidP="00A86ED9">
      <w:pPr>
        <w:pStyle w:val="1"/>
        <w:spacing w:after="0"/>
        <w:ind w:left="0" w:firstLine="426"/>
        <w:jc w:val="both"/>
        <w:rPr>
          <w:rFonts w:ascii="Times New Roman" w:hAnsi="Times New Roman"/>
          <w:sz w:val="28"/>
          <w:szCs w:val="28"/>
        </w:rPr>
      </w:pPr>
    </w:p>
    <w:p w:rsidR="00A86ED9" w:rsidRDefault="00A86ED9" w:rsidP="00A86ED9">
      <w:pPr>
        <w:pStyle w:val="1"/>
        <w:spacing w:after="0"/>
        <w:ind w:left="426"/>
        <w:jc w:val="both"/>
        <w:rPr>
          <w:rFonts w:ascii="Times New Roman" w:hAnsi="Times New Roman"/>
          <w:sz w:val="28"/>
          <w:szCs w:val="28"/>
        </w:rPr>
      </w:pPr>
    </w:p>
    <w:p w:rsidR="00A86ED9" w:rsidRDefault="00A86ED9" w:rsidP="00A86ED9">
      <w:pPr>
        <w:pStyle w:val="1"/>
        <w:spacing w:after="0"/>
        <w:ind w:left="426"/>
        <w:jc w:val="both"/>
        <w:rPr>
          <w:rFonts w:ascii="Times New Roman" w:hAnsi="Times New Roman"/>
          <w:sz w:val="28"/>
          <w:szCs w:val="28"/>
        </w:rPr>
      </w:pPr>
    </w:p>
    <w:p w:rsidR="00A86ED9" w:rsidRPr="006434B0" w:rsidRDefault="00A86ED9" w:rsidP="00A86ED9">
      <w:pPr>
        <w:pStyle w:val="1"/>
        <w:numPr>
          <w:ilvl w:val="0"/>
          <w:numId w:val="2"/>
        </w:numPr>
        <w:spacing w:after="0"/>
        <w:jc w:val="center"/>
        <w:rPr>
          <w:rFonts w:ascii="Times New Roman" w:hAnsi="Times New Roman"/>
          <w:sz w:val="28"/>
          <w:szCs w:val="28"/>
        </w:rPr>
      </w:pPr>
      <w:r w:rsidRPr="006434B0">
        <w:rPr>
          <w:rFonts w:ascii="Times New Roman" w:hAnsi="Times New Roman"/>
          <w:sz w:val="28"/>
          <w:szCs w:val="28"/>
        </w:rPr>
        <w:t>Общие положения</w:t>
      </w:r>
    </w:p>
    <w:p w:rsidR="00A86ED9" w:rsidRDefault="00A86ED9" w:rsidP="00A86ED9">
      <w:pPr>
        <w:pStyle w:val="1"/>
        <w:spacing w:after="0"/>
        <w:ind w:left="1429"/>
        <w:jc w:val="both"/>
        <w:rPr>
          <w:rFonts w:ascii="Times New Roman" w:hAnsi="Times New Roman"/>
          <w:sz w:val="28"/>
          <w:szCs w:val="28"/>
        </w:rPr>
      </w:pPr>
    </w:p>
    <w:p w:rsidR="00A86ED9" w:rsidRDefault="00A86ED9" w:rsidP="00A86ED9">
      <w:pPr>
        <w:spacing w:after="0"/>
        <w:ind w:firstLine="851"/>
        <w:jc w:val="both"/>
        <w:rPr>
          <w:rFonts w:ascii="Times New Roman" w:hAnsi="Times New Roman"/>
          <w:sz w:val="28"/>
          <w:szCs w:val="28"/>
        </w:rPr>
      </w:pPr>
      <w:proofErr w:type="gramStart"/>
      <w:r w:rsidRPr="007E3EF2">
        <w:rPr>
          <w:rFonts w:ascii="Times New Roman" w:hAnsi="Times New Roman"/>
          <w:sz w:val="28"/>
          <w:szCs w:val="28"/>
        </w:rPr>
        <w:t>Настоящее Положение разработано в соответствии</w:t>
      </w:r>
      <w:r>
        <w:rPr>
          <w:rFonts w:ascii="Times New Roman" w:hAnsi="Times New Roman"/>
          <w:sz w:val="28"/>
          <w:szCs w:val="28"/>
        </w:rPr>
        <w:t xml:space="preserve"> с Трудовым кодексом Российской Федерации, статьей 22 Федерального закона от 02.03.2007г. № 25-ФЗ «О муниципальной службе в Российской Федерации», с</w:t>
      </w:r>
      <w:r w:rsidRPr="007E3EF2">
        <w:rPr>
          <w:rFonts w:ascii="Times New Roman" w:hAnsi="Times New Roman"/>
          <w:sz w:val="28"/>
          <w:szCs w:val="28"/>
        </w:rPr>
        <w:t>о статьей 53 Федерального закона от 06.10.2003г. № 131-ФЗ «Об общих принципах организации местного самоуправления в Российской Федерации», статьей 136 Бюджетного кодекса Российской Федерации</w:t>
      </w:r>
      <w:r>
        <w:rPr>
          <w:rFonts w:ascii="Times New Roman" w:hAnsi="Times New Roman"/>
          <w:sz w:val="28"/>
          <w:szCs w:val="28"/>
        </w:rPr>
        <w:t>, статьями 1, 3 Закона Челябинской области от 27.03.2008г. № 245-ЗО «О гарантиях</w:t>
      </w:r>
      <w:proofErr w:type="gramEnd"/>
      <w:r>
        <w:rPr>
          <w:rFonts w:ascii="Times New Roman" w:hAnsi="Times New Roman"/>
          <w:sz w:val="28"/>
          <w:szCs w:val="28"/>
        </w:rPr>
        <w:t xml:space="preserve"> осуществления полномочий депутата, члена выборного должностного лица местного самоуправления», Уставом </w:t>
      </w:r>
      <w:r w:rsidR="00EE72E7">
        <w:rPr>
          <w:rFonts w:ascii="Times New Roman" w:hAnsi="Times New Roman"/>
          <w:sz w:val="28"/>
          <w:szCs w:val="28"/>
        </w:rPr>
        <w:t>Каракульского</w:t>
      </w:r>
      <w:r>
        <w:rPr>
          <w:rFonts w:ascii="Times New Roman" w:hAnsi="Times New Roman"/>
          <w:sz w:val="28"/>
          <w:szCs w:val="28"/>
        </w:rPr>
        <w:t xml:space="preserve"> сельского поселения  </w:t>
      </w:r>
      <w:r w:rsidRPr="007E3EF2">
        <w:rPr>
          <w:rFonts w:ascii="Times New Roman" w:hAnsi="Times New Roman"/>
          <w:sz w:val="28"/>
          <w:szCs w:val="28"/>
        </w:rPr>
        <w:t>и определяет порядок формирования за счет средств местного бюджета фонда заработной платы следующих категорий работников органов местного самоуправления и орган</w:t>
      </w:r>
      <w:r>
        <w:rPr>
          <w:rFonts w:ascii="Times New Roman" w:hAnsi="Times New Roman"/>
          <w:sz w:val="28"/>
          <w:szCs w:val="28"/>
        </w:rPr>
        <w:t>ов</w:t>
      </w:r>
      <w:r w:rsidRPr="007E3EF2">
        <w:rPr>
          <w:rFonts w:ascii="Times New Roman" w:hAnsi="Times New Roman"/>
          <w:sz w:val="28"/>
          <w:szCs w:val="28"/>
        </w:rPr>
        <w:t xml:space="preserve"> управления администрации со статусом юридического лица (далее - органы управления): </w:t>
      </w:r>
    </w:p>
    <w:p w:rsidR="00A86ED9" w:rsidRDefault="00A86ED9" w:rsidP="00A86ED9">
      <w:pPr>
        <w:spacing w:after="0"/>
        <w:ind w:firstLine="851"/>
        <w:jc w:val="both"/>
        <w:rPr>
          <w:rFonts w:ascii="Times New Roman" w:hAnsi="Times New Roman"/>
          <w:sz w:val="28"/>
          <w:szCs w:val="28"/>
        </w:rPr>
      </w:pPr>
      <w:r w:rsidRPr="007E3EF2">
        <w:rPr>
          <w:rFonts w:ascii="Times New Roman" w:hAnsi="Times New Roman"/>
          <w:sz w:val="28"/>
          <w:szCs w:val="28"/>
        </w:rPr>
        <w:t xml:space="preserve"> глава </w:t>
      </w:r>
      <w:r w:rsidR="00EE72E7" w:rsidRPr="00DE04FC">
        <w:rPr>
          <w:rFonts w:ascii="Times New Roman" w:hAnsi="Times New Roman"/>
          <w:color w:val="0000FF"/>
          <w:sz w:val="28"/>
          <w:szCs w:val="28"/>
        </w:rPr>
        <w:t>Каракульского</w:t>
      </w:r>
      <w:r>
        <w:rPr>
          <w:rFonts w:ascii="Times New Roman" w:hAnsi="Times New Roman"/>
          <w:sz w:val="28"/>
          <w:szCs w:val="28"/>
        </w:rPr>
        <w:t xml:space="preserve"> сельского поселения  и  депутаты</w:t>
      </w:r>
      <w:r w:rsidRPr="007E3EF2">
        <w:rPr>
          <w:rFonts w:ascii="Times New Roman" w:hAnsi="Times New Roman"/>
          <w:sz w:val="28"/>
          <w:szCs w:val="28"/>
        </w:rPr>
        <w:t xml:space="preserve"> Со</w:t>
      </w:r>
      <w:r>
        <w:rPr>
          <w:rFonts w:ascii="Times New Roman" w:hAnsi="Times New Roman"/>
          <w:sz w:val="28"/>
          <w:szCs w:val="28"/>
        </w:rPr>
        <w:t>вета</w:t>
      </w:r>
      <w:r w:rsidRPr="007E3EF2">
        <w:rPr>
          <w:rFonts w:ascii="Times New Roman" w:hAnsi="Times New Roman"/>
          <w:sz w:val="28"/>
          <w:szCs w:val="28"/>
        </w:rPr>
        <w:t xml:space="preserve"> депутатов </w:t>
      </w:r>
      <w:r w:rsidR="00EE72E7" w:rsidRPr="00DE04FC">
        <w:rPr>
          <w:rFonts w:ascii="Times New Roman" w:hAnsi="Times New Roman"/>
          <w:color w:val="0000FF"/>
          <w:sz w:val="28"/>
        </w:rPr>
        <w:t>Каракульского</w:t>
      </w:r>
      <w:r>
        <w:rPr>
          <w:rFonts w:ascii="Times New Roman" w:hAnsi="Times New Roman"/>
          <w:sz w:val="28"/>
          <w:szCs w:val="28"/>
        </w:rPr>
        <w:t xml:space="preserve"> </w:t>
      </w:r>
      <w:r w:rsidRPr="00417CE1">
        <w:rPr>
          <w:rFonts w:ascii="Times New Roman" w:hAnsi="Times New Roman"/>
          <w:sz w:val="28"/>
          <w:szCs w:val="28"/>
        </w:rPr>
        <w:t>сельского поселения</w:t>
      </w:r>
      <w:r w:rsidRPr="007E3EF2">
        <w:rPr>
          <w:rFonts w:ascii="Times New Roman" w:hAnsi="Times New Roman"/>
          <w:sz w:val="28"/>
          <w:szCs w:val="28"/>
        </w:rPr>
        <w:t>,</w:t>
      </w:r>
      <w:r>
        <w:rPr>
          <w:rFonts w:ascii="Times New Roman" w:hAnsi="Times New Roman"/>
          <w:sz w:val="28"/>
          <w:szCs w:val="28"/>
        </w:rPr>
        <w:t xml:space="preserve"> </w:t>
      </w:r>
      <w:r w:rsidRPr="007E3EF2">
        <w:rPr>
          <w:rFonts w:ascii="Times New Roman" w:hAnsi="Times New Roman"/>
          <w:sz w:val="28"/>
          <w:szCs w:val="28"/>
        </w:rPr>
        <w:t xml:space="preserve"> осуществляющи</w:t>
      </w:r>
      <w:r>
        <w:rPr>
          <w:rFonts w:ascii="Times New Roman" w:hAnsi="Times New Roman"/>
          <w:sz w:val="28"/>
          <w:szCs w:val="28"/>
        </w:rPr>
        <w:t>е</w:t>
      </w:r>
      <w:r w:rsidRPr="007E3EF2">
        <w:rPr>
          <w:rFonts w:ascii="Times New Roman" w:hAnsi="Times New Roman"/>
          <w:sz w:val="28"/>
          <w:szCs w:val="28"/>
        </w:rPr>
        <w:t xml:space="preserve"> свои полномочия на постоянной основе (далее – выборные должностные лица, депутаты, осуществляющие свои полномочия на постоянной основе), и лица, замещающие должности муниципальной службы (далее - муниципальные служащие);</w:t>
      </w:r>
    </w:p>
    <w:p w:rsidR="00A86ED9" w:rsidRPr="004E4806" w:rsidRDefault="00A86ED9" w:rsidP="00A86ED9">
      <w:pPr>
        <w:spacing w:after="0"/>
        <w:ind w:firstLine="851"/>
        <w:jc w:val="both"/>
        <w:rPr>
          <w:rFonts w:ascii="Times New Roman" w:hAnsi="Times New Roman"/>
          <w:sz w:val="28"/>
          <w:szCs w:val="28"/>
        </w:rPr>
      </w:pPr>
      <w:r w:rsidRPr="007E3EF2">
        <w:rPr>
          <w:rFonts w:ascii="Times New Roman" w:hAnsi="Times New Roman"/>
          <w:sz w:val="28"/>
          <w:szCs w:val="28"/>
        </w:rPr>
        <w:t xml:space="preserve"> </w:t>
      </w:r>
      <w:proofErr w:type="gramStart"/>
      <w:r w:rsidRPr="007E3EF2">
        <w:rPr>
          <w:rFonts w:ascii="Times New Roman" w:hAnsi="Times New Roman"/>
          <w:sz w:val="28"/>
          <w:szCs w:val="28"/>
        </w:rPr>
        <w:t xml:space="preserve">работники, </w:t>
      </w:r>
      <w:r>
        <w:rPr>
          <w:rFonts w:ascii="Times New Roman" w:hAnsi="Times New Roman"/>
          <w:sz w:val="28"/>
          <w:szCs w:val="28"/>
        </w:rPr>
        <w:t xml:space="preserve">занимающие должности, не отнесенные к должностям муниципальной службы и </w:t>
      </w:r>
      <w:r w:rsidRPr="007E3EF2">
        <w:rPr>
          <w:rFonts w:ascii="Times New Roman" w:hAnsi="Times New Roman"/>
          <w:sz w:val="28"/>
          <w:szCs w:val="28"/>
        </w:rPr>
        <w:t>осуществляющие техническое обеспечение</w:t>
      </w:r>
      <w:r>
        <w:rPr>
          <w:rFonts w:ascii="Times New Roman" w:hAnsi="Times New Roman"/>
          <w:sz w:val="28"/>
          <w:szCs w:val="28"/>
        </w:rPr>
        <w:t xml:space="preserve"> деятельности органов местного самоуправления (далее – работники, осуществляющие техническое обеспечение органов управления)</w:t>
      </w:r>
      <w:r w:rsidRPr="007E3EF2">
        <w:rPr>
          <w:rFonts w:ascii="Times New Roman" w:hAnsi="Times New Roman"/>
          <w:sz w:val="28"/>
          <w:szCs w:val="28"/>
        </w:rPr>
        <w:t xml:space="preserve"> и </w:t>
      </w:r>
      <w:r>
        <w:rPr>
          <w:rFonts w:ascii="Times New Roman" w:hAnsi="Times New Roman"/>
          <w:sz w:val="28"/>
          <w:szCs w:val="28"/>
        </w:rPr>
        <w:t xml:space="preserve">работники, занятые обслуживанием органов местного самоуправления (далее – работники, осуществляющие обслуживание органов управления), </w:t>
      </w:r>
      <w:r w:rsidRPr="004E4806">
        <w:rPr>
          <w:rFonts w:ascii="Times New Roman" w:hAnsi="Times New Roman"/>
          <w:sz w:val="28"/>
          <w:szCs w:val="28"/>
        </w:rPr>
        <w:t xml:space="preserve">а именно: руководители, специалисты и служащие, замещающие в органах местного самоуправления должности, не отнесенные к должностям муниципальной службы, и рабочие. </w:t>
      </w:r>
      <w:proofErr w:type="gramEnd"/>
    </w:p>
    <w:p w:rsidR="00A86ED9" w:rsidRDefault="00A86ED9" w:rsidP="00A86ED9">
      <w:pPr>
        <w:spacing w:after="0"/>
        <w:ind w:firstLine="851"/>
        <w:jc w:val="both"/>
        <w:rPr>
          <w:rFonts w:ascii="Times New Roman" w:hAnsi="Times New Roman"/>
          <w:sz w:val="28"/>
          <w:szCs w:val="28"/>
        </w:rPr>
      </w:pPr>
    </w:p>
    <w:p w:rsidR="00A86ED9" w:rsidRPr="006434B0" w:rsidRDefault="00A86ED9" w:rsidP="00A86ED9">
      <w:pPr>
        <w:pStyle w:val="1"/>
        <w:numPr>
          <w:ilvl w:val="0"/>
          <w:numId w:val="2"/>
        </w:numPr>
        <w:spacing w:after="0"/>
        <w:ind w:left="0" w:firstLine="698"/>
        <w:jc w:val="center"/>
        <w:rPr>
          <w:rFonts w:ascii="Times New Roman" w:hAnsi="Times New Roman"/>
          <w:sz w:val="28"/>
          <w:szCs w:val="28"/>
        </w:rPr>
      </w:pPr>
      <w:r w:rsidRPr="006434B0">
        <w:rPr>
          <w:rFonts w:ascii="Times New Roman" w:hAnsi="Times New Roman"/>
          <w:sz w:val="28"/>
          <w:szCs w:val="28"/>
        </w:rPr>
        <w:t xml:space="preserve">Порядок определения расчетного объема ассигнований по фонду </w:t>
      </w:r>
      <w:proofErr w:type="gramStart"/>
      <w:r w:rsidRPr="006434B0">
        <w:rPr>
          <w:rFonts w:ascii="Times New Roman" w:hAnsi="Times New Roman"/>
          <w:sz w:val="28"/>
          <w:szCs w:val="28"/>
        </w:rPr>
        <w:t>оплаты труда работников органов управления</w:t>
      </w:r>
      <w:proofErr w:type="gramEnd"/>
    </w:p>
    <w:p w:rsidR="00A86ED9" w:rsidRPr="006434B0" w:rsidRDefault="00A86ED9" w:rsidP="00A86ED9">
      <w:pPr>
        <w:spacing w:after="0"/>
        <w:ind w:firstLine="851"/>
        <w:jc w:val="center"/>
        <w:rPr>
          <w:rFonts w:ascii="Times New Roman" w:hAnsi="Times New Roman"/>
          <w:sz w:val="28"/>
          <w:szCs w:val="28"/>
        </w:rPr>
      </w:pPr>
    </w:p>
    <w:p w:rsidR="00A86ED9" w:rsidRDefault="00A86ED9" w:rsidP="00A86ED9">
      <w:pPr>
        <w:spacing w:after="0"/>
        <w:ind w:firstLine="851"/>
        <w:jc w:val="both"/>
        <w:rPr>
          <w:rFonts w:ascii="Times New Roman" w:hAnsi="Times New Roman"/>
          <w:sz w:val="28"/>
          <w:szCs w:val="28"/>
        </w:rPr>
      </w:pPr>
      <w:r w:rsidRPr="007E3EF2">
        <w:rPr>
          <w:rFonts w:ascii="Times New Roman" w:hAnsi="Times New Roman"/>
          <w:sz w:val="28"/>
          <w:szCs w:val="28"/>
        </w:rPr>
        <w:lastRenderedPageBreak/>
        <w:t xml:space="preserve">Плановый объем ассигнований по фонду органов управления определяется исходя из </w:t>
      </w:r>
      <w:r w:rsidRPr="005F277B">
        <w:rPr>
          <w:rFonts w:ascii="Times New Roman" w:hAnsi="Times New Roman"/>
          <w:sz w:val="28"/>
          <w:szCs w:val="28"/>
        </w:rPr>
        <w:t xml:space="preserve"> численности работников органов управления</w:t>
      </w:r>
      <w:r w:rsidRPr="007E3EF2">
        <w:rPr>
          <w:rFonts w:ascii="Times New Roman" w:hAnsi="Times New Roman"/>
          <w:sz w:val="28"/>
          <w:szCs w:val="28"/>
        </w:rPr>
        <w:t>, ус</w:t>
      </w:r>
      <w:r>
        <w:rPr>
          <w:rFonts w:ascii="Times New Roman" w:hAnsi="Times New Roman"/>
          <w:sz w:val="28"/>
          <w:szCs w:val="28"/>
        </w:rPr>
        <w:t>тановленной штатными расписаниями, и нормативом</w:t>
      </w:r>
      <w:r w:rsidRPr="007E3EF2">
        <w:rPr>
          <w:rFonts w:ascii="Times New Roman" w:hAnsi="Times New Roman"/>
          <w:sz w:val="28"/>
          <w:szCs w:val="28"/>
        </w:rPr>
        <w:t xml:space="preserve"> расходов на оплату труда работников, в расчете на календарный год. Норматив ра</w:t>
      </w:r>
      <w:r>
        <w:rPr>
          <w:rFonts w:ascii="Times New Roman" w:hAnsi="Times New Roman"/>
          <w:sz w:val="28"/>
          <w:szCs w:val="28"/>
        </w:rPr>
        <w:t xml:space="preserve">сходов на оплату труда работников </w:t>
      </w:r>
      <w:r w:rsidRPr="007E3EF2">
        <w:rPr>
          <w:rFonts w:ascii="Times New Roman" w:hAnsi="Times New Roman"/>
          <w:sz w:val="28"/>
          <w:szCs w:val="28"/>
        </w:rPr>
        <w:t>представляет собой расчетный меся</w:t>
      </w:r>
      <w:r>
        <w:rPr>
          <w:rFonts w:ascii="Times New Roman" w:hAnsi="Times New Roman"/>
          <w:sz w:val="28"/>
          <w:szCs w:val="28"/>
        </w:rPr>
        <w:t>чный фонд оплаты труда работников</w:t>
      </w:r>
      <w:r w:rsidRPr="007E3EF2">
        <w:rPr>
          <w:rFonts w:ascii="Times New Roman" w:hAnsi="Times New Roman"/>
          <w:sz w:val="28"/>
          <w:szCs w:val="28"/>
        </w:rPr>
        <w:t xml:space="preserve"> соответствующей квалификации, профессии или должности, определенный исходя из установленных нормативно</w:t>
      </w:r>
      <w:r>
        <w:rPr>
          <w:rFonts w:ascii="Times New Roman" w:hAnsi="Times New Roman"/>
          <w:sz w:val="28"/>
          <w:szCs w:val="28"/>
        </w:rPr>
        <w:t xml:space="preserve"> </w:t>
      </w:r>
      <w:r w:rsidRPr="007E3EF2">
        <w:rPr>
          <w:rFonts w:ascii="Times New Roman" w:hAnsi="Times New Roman"/>
          <w:sz w:val="28"/>
          <w:szCs w:val="28"/>
        </w:rPr>
        <w:t xml:space="preserve">- правовыми актами </w:t>
      </w:r>
      <w:proofErr w:type="gramStart"/>
      <w:r w:rsidRPr="007E3EF2">
        <w:rPr>
          <w:rFonts w:ascii="Times New Roman" w:hAnsi="Times New Roman"/>
          <w:sz w:val="28"/>
          <w:szCs w:val="28"/>
        </w:rPr>
        <w:t>органов местного самоуправления окладов работников органов управления</w:t>
      </w:r>
      <w:proofErr w:type="gramEnd"/>
      <w:r w:rsidRPr="007E3EF2">
        <w:rPr>
          <w:rFonts w:ascii="Times New Roman" w:hAnsi="Times New Roman"/>
          <w:sz w:val="28"/>
          <w:szCs w:val="28"/>
        </w:rPr>
        <w:t xml:space="preserve"> в размерах, определенных в соо</w:t>
      </w:r>
      <w:r>
        <w:rPr>
          <w:rFonts w:ascii="Times New Roman" w:hAnsi="Times New Roman"/>
          <w:sz w:val="28"/>
          <w:szCs w:val="28"/>
        </w:rPr>
        <w:t>тветствии с настоящим Решением</w:t>
      </w:r>
      <w:r w:rsidRPr="007E3EF2">
        <w:rPr>
          <w:rFonts w:ascii="Times New Roman" w:hAnsi="Times New Roman"/>
          <w:sz w:val="28"/>
          <w:szCs w:val="28"/>
        </w:rPr>
        <w:t xml:space="preserve">. </w:t>
      </w:r>
    </w:p>
    <w:p w:rsidR="00A86ED9" w:rsidRDefault="00A86ED9" w:rsidP="00A86ED9">
      <w:pPr>
        <w:spacing w:after="0"/>
        <w:ind w:firstLine="851"/>
        <w:jc w:val="both"/>
        <w:rPr>
          <w:rFonts w:ascii="Times New Roman" w:hAnsi="Times New Roman"/>
          <w:sz w:val="28"/>
          <w:szCs w:val="28"/>
        </w:rPr>
      </w:pPr>
      <w:r w:rsidRPr="007E3EF2">
        <w:rPr>
          <w:rFonts w:ascii="Times New Roman" w:hAnsi="Times New Roman"/>
          <w:sz w:val="28"/>
          <w:szCs w:val="28"/>
        </w:rPr>
        <w:t xml:space="preserve">Плановый объем ассигнований по фонду органов управления определяется с обязательным соблюдением норматива формирования расходов местных бюджетов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установленного нормативными актами органов государственной власти Челябинской области. </w:t>
      </w:r>
    </w:p>
    <w:p w:rsidR="00A86ED9" w:rsidRDefault="00A86ED9" w:rsidP="00A86ED9">
      <w:pPr>
        <w:spacing w:after="0"/>
        <w:ind w:firstLine="851"/>
        <w:jc w:val="both"/>
        <w:rPr>
          <w:rFonts w:ascii="Times New Roman" w:hAnsi="Times New Roman"/>
          <w:sz w:val="28"/>
          <w:szCs w:val="28"/>
        </w:rPr>
      </w:pPr>
      <w:proofErr w:type="gramStart"/>
      <w:r w:rsidRPr="007E3EF2">
        <w:rPr>
          <w:rFonts w:ascii="Times New Roman" w:hAnsi="Times New Roman"/>
          <w:sz w:val="28"/>
          <w:szCs w:val="28"/>
        </w:rPr>
        <w:t>При умен</w:t>
      </w:r>
      <w:r>
        <w:rPr>
          <w:rFonts w:ascii="Times New Roman" w:hAnsi="Times New Roman"/>
          <w:sz w:val="28"/>
          <w:szCs w:val="28"/>
        </w:rPr>
        <w:t xml:space="preserve">ьшении или увеличении </w:t>
      </w:r>
      <w:r w:rsidRPr="007E3EF2">
        <w:rPr>
          <w:rFonts w:ascii="Times New Roman" w:hAnsi="Times New Roman"/>
          <w:sz w:val="28"/>
          <w:szCs w:val="28"/>
        </w:rPr>
        <w:t xml:space="preserve"> норматива формирования расходов местных бюджетов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том числе в связи с индексацией, дополнительной функциональной нагрузкой на органы местного самоуправления, </w:t>
      </w:r>
      <w:r w:rsidRPr="002B585B">
        <w:rPr>
          <w:rFonts w:ascii="Times New Roman" w:hAnsi="Times New Roman"/>
          <w:sz w:val="28"/>
          <w:szCs w:val="28"/>
        </w:rPr>
        <w:t>изменением порядка формирования межбюджетных трансфертов и т.д.), на основании заключений Финансового управления администрации Октябрьского муниципального района (далее – Финансовое</w:t>
      </w:r>
      <w:proofErr w:type="gramEnd"/>
      <w:r w:rsidRPr="002B585B">
        <w:rPr>
          <w:rFonts w:ascii="Times New Roman" w:hAnsi="Times New Roman"/>
          <w:sz w:val="28"/>
          <w:szCs w:val="28"/>
        </w:rPr>
        <w:t xml:space="preserve"> управление), принимаются следующие решения Совета депутатов:</w:t>
      </w:r>
      <w:r w:rsidRPr="007E3EF2">
        <w:rPr>
          <w:rFonts w:ascii="Times New Roman" w:hAnsi="Times New Roman"/>
          <w:sz w:val="28"/>
          <w:szCs w:val="28"/>
        </w:rPr>
        <w:t xml:space="preserve"> </w:t>
      </w:r>
    </w:p>
    <w:p w:rsidR="00A86ED9" w:rsidRDefault="00A86ED9" w:rsidP="00A86ED9">
      <w:pPr>
        <w:spacing w:after="0"/>
        <w:ind w:firstLine="851"/>
        <w:jc w:val="both"/>
        <w:rPr>
          <w:rFonts w:ascii="Times New Roman" w:hAnsi="Times New Roman"/>
          <w:sz w:val="28"/>
          <w:szCs w:val="28"/>
        </w:rPr>
      </w:pPr>
      <w:r w:rsidRPr="007E3EF2">
        <w:rPr>
          <w:rFonts w:ascii="Times New Roman" w:hAnsi="Times New Roman"/>
          <w:sz w:val="28"/>
          <w:szCs w:val="28"/>
        </w:rPr>
        <w:t xml:space="preserve">по проведению централизованной индексации или ином порядке использования дополнительных средств норматива (при увеличении норматива); </w:t>
      </w:r>
    </w:p>
    <w:p w:rsidR="00A86ED9" w:rsidRDefault="00A86ED9" w:rsidP="00A86ED9">
      <w:pPr>
        <w:spacing w:after="0"/>
        <w:ind w:firstLine="851"/>
        <w:jc w:val="both"/>
        <w:rPr>
          <w:rFonts w:ascii="Times New Roman" w:hAnsi="Times New Roman"/>
          <w:sz w:val="28"/>
          <w:szCs w:val="28"/>
        </w:rPr>
      </w:pPr>
      <w:r w:rsidRPr="007E3EF2">
        <w:rPr>
          <w:rFonts w:ascii="Times New Roman" w:hAnsi="Times New Roman"/>
          <w:sz w:val="28"/>
          <w:szCs w:val="28"/>
        </w:rPr>
        <w:t xml:space="preserve"> о мерах по сокращению расходов на оплату труда муниципальных служащих, депутатов, выборных должностных лиц местного самоуправления, осуществляющих свои полномочия на постоянной основе (при уменьшении норматива). </w:t>
      </w:r>
    </w:p>
    <w:p w:rsidR="00A86ED9" w:rsidRDefault="00A86ED9" w:rsidP="00A86ED9">
      <w:pPr>
        <w:spacing w:after="0"/>
        <w:ind w:firstLine="851"/>
        <w:jc w:val="both"/>
        <w:rPr>
          <w:rFonts w:ascii="Times New Roman" w:hAnsi="Times New Roman"/>
          <w:sz w:val="28"/>
          <w:szCs w:val="28"/>
        </w:rPr>
      </w:pPr>
      <w:proofErr w:type="gramStart"/>
      <w:r>
        <w:rPr>
          <w:rFonts w:ascii="Times New Roman" w:hAnsi="Times New Roman"/>
          <w:sz w:val="28"/>
          <w:szCs w:val="28"/>
        </w:rPr>
        <w:t>При осуществлении контроля соответствия фактических расходов по фонду оплаты труда указанному выше нормативу в составе фактических затрат учитываются все виды выплат, предусмотренные трудовым законодательством и действующей системой оплаты труда, включая компенсации за неиспользованный отпуск при увольнении, денежную компенсацию взамен части ежегодного оплачиваемого отпуска в соответствии со статьей 126 Трудового Кодекса Российской Федерации, а так же расходы страховых взносов в соответствии</w:t>
      </w:r>
      <w:proofErr w:type="gramEnd"/>
      <w:r>
        <w:rPr>
          <w:rFonts w:ascii="Times New Roman" w:hAnsi="Times New Roman"/>
          <w:sz w:val="28"/>
          <w:szCs w:val="28"/>
        </w:rPr>
        <w:t xml:space="preserve"> с действующим законодательством.  </w:t>
      </w:r>
    </w:p>
    <w:p w:rsidR="00A86ED9" w:rsidRDefault="00A86ED9" w:rsidP="00A86ED9">
      <w:pPr>
        <w:spacing w:after="0"/>
        <w:ind w:firstLine="851"/>
        <w:jc w:val="both"/>
        <w:rPr>
          <w:rFonts w:ascii="Times New Roman" w:hAnsi="Times New Roman"/>
          <w:sz w:val="28"/>
          <w:szCs w:val="28"/>
        </w:rPr>
      </w:pPr>
    </w:p>
    <w:p w:rsidR="00A86ED9" w:rsidRPr="00582A41" w:rsidRDefault="00A86ED9" w:rsidP="00A86ED9">
      <w:pPr>
        <w:pStyle w:val="1"/>
        <w:numPr>
          <w:ilvl w:val="0"/>
          <w:numId w:val="3"/>
        </w:numPr>
        <w:spacing w:after="0"/>
        <w:ind w:left="0" w:firstLine="851"/>
        <w:jc w:val="both"/>
        <w:rPr>
          <w:rFonts w:ascii="Times New Roman" w:hAnsi="Times New Roman"/>
          <w:sz w:val="28"/>
          <w:szCs w:val="28"/>
        </w:rPr>
      </w:pPr>
      <w:r w:rsidRPr="00502FD2">
        <w:rPr>
          <w:rFonts w:ascii="Times New Roman" w:hAnsi="Times New Roman"/>
          <w:sz w:val="28"/>
          <w:szCs w:val="28"/>
        </w:rPr>
        <w:t>Предельная нормативная численность</w:t>
      </w:r>
      <w:r w:rsidRPr="00582A41">
        <w:rPr>
          <w:rFonts w:ascii="Times New Roman" w:hAnsi="Times New Roman"/>
          <w:sz w:val="28"/>
          <w:szCs w:val="28"/>
        </w:rPr>
        <w:t xml:space="preserve"> работников органов управления </w:t>
      </w:r>
    </w:p>
    <w:p w:rsidR="00A86ED9" w:rsidRDefault="00A86ED9" w:rsidP="00A86ED9">
      <w:pPr>
        <w:spacing w:after="0"/>
        <w:ind w:firstLine="851"/>
        <w:jc w:val="both"/>
        <w:rPr>
          <w:rFonts w:ascii="Times New Roman" w:hAnsi="Times New Roman"/>
          <w:sz w:val="28"/>
          <w:szCs w:val="28"/>
        </w:rPr>
      </w:pPr>
    </w:p>
    <w:p w:rsidR="00A86ED9" w:rsidRDefault="00A86ED9" w:rsidP="00A86ED9">
      <w:pPr>
        <w:spacing w:after="0"/>
        <w:ind w:firstLine="851"/>
        <w:jc w:val="both"/>
        <w:rPr>
          <w:rFonts w:ascii="Times New Roman" w:hAnsi="Times New Roman"/>
          <w:sz w:val="28"/>
          <w:szCs w:val="28"/>
        </w:rPr>
      </w:pPr>
      <w:r>
        <w:rPr>
          <w:rFonts w:ascii="Times New Roman" w:hAnsi="Times New Roman"/>
          <w:sz w:val="28"/>
          <w:szCs w:val="28"/>
        </w:rPr>
        <w:t>Предельная</w:t>
      </w:r>
      <w:r w:rsidRPr="00D56E25">
        <w:rPr>
          <w:rFonts w:ascii="Times New Roman" w:hAnsi="Times New Roman"/>
          <w:sz w:val="28"/>
          <w:szCs w:val="28"/>
        </w:rPr>
        <w:t xml:space="preserve"> нормативная численность работников органов управления, принимаемая к расчету при определении планового объема ассигнований по фонду оплаты труда, приведена в </w:t>
      </w:r>
      <w:r>
        <w:rPr>
          <w:rFonts w:ascii="Times New Roman" w:hAnsi="Times New Roman"/>
          <w:sz w:val="28"/>
          <w:szCs w:val="28"/>
        </w:rPr>
        <w:t>п</w:t>
      </w:r>
      <w:r w:rsidRPr="00502FD2">
        <w:rPr>
          <w:rFonts w:ascii="Times New Roman" w:hAnsi="Times New Roman"/>
          <w:sz w:val="28"/>
          <w:szCs w:val="28"/>
        </w:rPr>
        <w:t>риложении 1 к</w:t>
      </w:r>
      <w:r w:rsidRPr="00D56E25">
        <w:rPr>
          <w:rFonts w:ascii="Times New Roman" w:hAnsi="Times New Roman"/>
          <w:sz w:val="28"/>
          <w:szCs w:val="28"/>
        </w:rPr>
        <w:t xml:space="preserve"> настоящему </w:t>
      </w:r>
      <w:r>
        <w:rPr>
          <w:rFonts w:ascii="Times New Roman" w:hAnsi="Times New Roman"/>
          <w:sz w:val="28"/>
          <w:szCs w:val="28"/>
        </w:rPr>
        <w:t>Приложению</w:t>
      </w:r>
      <w:r w:rsidRPr="00D56E25">
        <w:rPr>
          <w:rFonts w:ascii="Times New Roman" w:hAnsi="Times New Roman"/>
          <w:sz w:val="28"/>
          <w:szCs w:val="28"/>
        </w:rPr>
        <w:t xml:space="preserve">. </w:t>
      </w:r>
    </w:p>
    <w:p w:rsidR="00A86ED9" w:rsidRDefault="00A86ED9" w:rsidP="00A86ED9">
      <w:pPr>
        <w:spacing w:after="0"/>
        <w:ind w:firstLine="851"/>
        <w:jc w:val="both"/>
        <w:rPr>
          <w:rFonts w:ascii="Times New Roman" w:hAnsi="Times New Roman"/>
          <w:sz w:val="28"/>
          <w:szCs w:val="28"/>
        </w:rPr>
      </w:pPr>
      <w:r>
        <w:rPr>
          <w:rFonts w:ascii="Times New Roman" w:hAnsi="Times New Roman"/>
          <w:sz w:val="28"/>
          <w:szCs w:val="28"/>
        </w:rPr>
        <w:t xml:space="preserve"> Ч</w:t>
      </w:r>
      <w:r w:rsidRPr="00D56E25">
        <w:rPr>
          <w:rFonts w:ascii="Times New Roman" w:hAnsi="Times New Roman"/>
          <w:sz w:val="28"/>
          <w:szCs w:val="28"/>
        </w:rPr>
        <w:t>исленность специалистов в органах управления определена на основе действующих штатных расписаний органов управления с учетом выполнения всех функций, а именно: основная деятельность отраслевого органа управления, работа финансово-экономических служб</w:t>
      </w:r>
      <w:r>
        <w:rPr>
          <w:rFonts w:ascii="Times New Roman" w:hAnsi="Times New Roman"/>
          <w:sz w:val="28"/>
          <w:szCs w:val="28"/>
        </w:rPr>
        <w:t>.</w:t>
      </w:r>
      <w:r w:rsidRPr="00D56E25">
        <w:rPr>
          <w:rFonts w:ascii="Times New Roman" w:hAnsi="Times New Roman"/>
          <w:sz w:val="28"/>
          <w:szCs w:val="28"/>
        </w:rPr>
        <w:t xml:space="preserve"> Количество и наименование единиц для выполнения каждой из указанных функций орган управл</w:t>
      </w:r>
      <w:r>
        <w:rPr>
          <w:rFonts w:ascii="Times New Roman" w:hAnsi="Times New Roman"/>
          <w:sz w:val="28"/>
          <w:szCs w:val="28"/>
        </w:rPr>
        <w:t>ения определяет самостоятельно в пределах доведенного норматива по фонду заработной платы в расчете на текущий финансовый год и предельной численности, утвержденной настоящим Положением.</w:t>
      </w:r>
    </w:p>
    <w:p w:rsidR="00A86ED9" w:rsidRPr="00582A41" w:rsidRDefault="00A86ED9" w:rsidP="00A86ED9">
      <w:pPr>
        <w:pStyle w:val="1"/>
        <w:numPr>
          <w:ilvl w:val="0"/>
          <w:numId w:val="3"/>
        </w:numPr>
        <w:spacing w:after="0"/>
        <w:ind w:left="0" w:firstLine="851"/>
        <w:jc w:val="both"/>
        <w:rPr>
          <w:rFonts w:ascii="Times New Roman" w:hAnsi="Times New Roman"/>
          <w:sz w:val="28"/>
          <w:szCs w:val="28"/>
        </w:rPr>
      </w:pPr>
      <w:r w:rsidRPr="00582A41">
        <w:rPr>
          <w:rFonts w:ascii="Times New Roman" w:hAnsi="Times New Roman"/>
          <w:sz w:val="28"/>
          <w:szCs w:val="28"/>
        </w:rPr>
        <w:t>Порядок определения норматива расходов на оплату труда выборных должностных лиц и депутатов, осуществляющих свои полномочия на постоянной основе</w:t>
      </w:r>
    </w:p>
    <w:p w:rsidR="00A86ED9" w:rsidRDefault="00A86ED9" w:rsidP="00A86ED9">
      <w:pPr>
        <w:pStyle w:val="1"/>
        <w:spacing w:after="0"/>
        <w:ind w:left="0" w:firstLine="851"/>
        <w:jc w:val="both"/>
        <w:rPr>
          <w:rFonts w:ascii="Times New Roman" w:hAnsi="Times New Roman"/>
          <w:sz w:val="28"/>
          <w:szCs w:val="28"/>
        </w:rPr>
      </w:pPr>
      <w:r>
        <w:rPr>
          <w:rFonts w:ascii="Times New Roman" w:hAnsi="Times New Roman"/>
          <w:sz w:val="28"/>
          <w:szCs w:val="28"/>
        </w:rPr>
        <w:t xml:space="preserve">2.1. Оплата труда выборных должностных лиц и </w:t>
      </w:r>
      <w:proofErr w:type="gramStart"/>
      <w:r>
        <w:rPr>
          <w:rFonts w:ascii="Times New Roman" w:hAnsi="Times New Roman"/>
          <w:sz w:val="28"/>
          <w:szCs w:val="28"/>
        </w:rPr>
        <w:t xml:space="preserve">депутатов, </w:t>
      </w:r>
      <w:r w:rsidRPr="00582A41">
        <w:rPr>
          <w:rFonts w:ascii="Times New Roman" w:hAnsi="Times New Roman"/>
          <w:sz w:val="28"/>
          <w:szCs w:val="28"/>
        </w:rPr>
        <w:t>осуществляющих свои полномочия на постоянной основе</w:t>
      </w:r>
      <w:r>
        <w:rPr>
          <w:rFonts w:ascii="Times New Roman" w:hAnsi="Times New Roman"/>
          <w:sz w:val="28"/>
          <w:szCs w:val="28"/>
        </w:rPr>
        <w:t xml:space="preserve"> производится</w:t>
      </w:r>
      <w:proofErr w:type="gramEnd"/>
      <w:r>
        <w:rPr>
          <w:rFonts w:ascii="Times New Roman" w:hAnsi="Times New Roman"/>
          <w:sz w:val="28"/>
          <w:szCs w:val="28"/>
        </w:rPr>
        <w:t xml:space="preserve"> за счет средств бюджета </w:t>
      </w:r>
      <w:r w:rsidR="00EE72E7" w:rsidRPr="00DE04FC">
        <w:rPr>
          <w:rFonts w:ascii="Times New Roman" w:hAnsi="Times New Roman"/>
          <w:color w:val="0000FF"/>
          <w:sz w:val="28"/>
        </w:rPr>
        <w:t>Каракульского</w:t>
      </w:r>
      <w:r>
        <w:rPr>
          <w:rFonts w:ascii="Times New Roman" w:hAnsi="Times New Roman"/>
          <w:sz w:val="28"/>
          <w:szCs w:val="28"/>
        </w:rPr>
        <w:t xml:space="preserve"> сельского поселения  в виде денежного вознаграждения, которое состоит из должностного оклада, надбавок и иных выплат.</w:t>
      </w:r>
    </w:p>
    <w:p w:rsidR="00A86ED9" w:rsidRDefault="00A86ED9" w:rsidP="00A86ED9">
      <w:pPr>
        <w:pStyle w:val="1"/>
        <w:spacing w:after="0"/>
        <w:ind w:left="0" w:firstLine="851"/>
        <w:jc w:val="both"/>
        <w:rPr>
          <w:rFonts w:ascii="Times New Roman" w:hAnsi="Times New Roman"/>
          <w:sz w:val="28"/>
          <w:szCs w:val="28"/>
        </w:rPr>
      </w:pPr>
      <w:r>
        <w:rPr>
          <w:rFonts w:ascii="Times New Roman" w:hAnsi="Times New Roman"/>
          <w:sz w:val="28"/>
          <w:szCs w:val="28"/>
        </w:rPr>
        <w:t xml:space="preserve">2.2. Норматив расходов на оплату главы </w:t>
      </w:r>
      <w:r w:rsidR="00EE72E7" w:rsidRPr="00DE04FC">
        <w:rPr>
          <w:rFonts w:ascii="Times New Roman" w:hAnsi="Times New Roman"/>
          <w:color w:val="0000FF"/>
          <w:sz w:val="28"/>
          <w:szCs w:val="28"/>
        </w:rPr>
        <w:t>Каракульского</w:t>
      </w:r>
      <w:r>
        <w:rPr>
          <w:rFonts w:ascii="Times New Roman" w:hAnsi="Times New Roman"/>
          <w:sz w:val="28"/>
          <w:szCs w:val="28"/>
        </w:rPr>
        <w:t xml:space="preserve"> сельского поселения  в расчете на год не может превышать 61</w:t>
      </w:r>
      <w:r w:rsidRPr="007579C6">
        <w:rPr>
          <w:rFonts w:ascii="Times New Roman" w:hAnsi="Times New Roman"/>
          <w:sz w:val="28"/>
          <w:szCs w:val="28"/>
        </w:rPr>
        <w:t>,4</w:t>
      </w:r>
      <w:r>
        <w:rPr>
          <w:rFonts w:ascii="Times New Roman" w:hAnsi="Times New Roman"/>
          <w:sz w:val="28"/>
          <w:szCs w:val="28"/>
        </w:rPr>
        <w:t xml:space="preserve"> должностных окладов. Полученный в указанном выше порядке норматив округляется в большую сторону до рубля.</w:t>
      </w:r>
    </w:p>
    <w:p w:rsidR="00A86ED9" w:rsidRDefault="00A86ED9" w:rsidP="00A86ED9">
      <w:pPr>
        <w:pStyle w:val="1"/>
        <w:spacing w:after="0"/>
        <w:ind w:left="0" w:firstLine="851"/>
        <w:jc w:val="both"/>
        <w:rPr>
          <w:rFonts w:ascii="Times New Roman" w:hAnsi="Times New Roman"/>
          <w:sz w:val="28"/>
          <w:szCs w:val="28"/>
        </w:rPr>
      </w:pPr>
      <w:r>
        <w:rPr>
          <w:rFonts w:ascii="Times New Roman" w:hAnsi="Times New Roman"/>
          <w:sz w:val="28"/>
          <w:szCs w:val="28"/>
        </w:rPr>
        <w:t>2.3. При формировании норматива расходов на оплату труда для выборных должностных лиц местного самоуправления, депутатов, осуществляющих свои полномочия на постоянной основе, предусматриваются средства на выплату районного коэффициента.</w:t>
      </w:r>
    </w:p>
    <w:p w:rsidR="00A86ED9" w:rsidRDefault="00A86ED9" w:rsidP="00A86ED9">
      <w:pPr>
        <w:pStyle w:val="1"/>
        <w:spacing w:after="0"/>
        <w:ind w:left="0" w:firstLine="851"/>
        <w:jc w:val="both"/>
        <w:rPr>
          <w:rFonts w:ascii="Times New Roman" w:hAnsi="Times New Roman"/>
          <w:sz w:val="28"/>
          <w:szCs w:val="28"/>
        </w:rPr>
      </w:pPr>
      <w:r>
        <w:rPr>
          <w:rFonts w:ascii="Times New Roman" w:hAnsi="Times New Roman"/>
          <w:sz w:val="28"/>
          <w:szCs w:val="28"/>
        </w:rPr>
        <w:t>2.4. За счет средств экономии фонда оплаты труда для</w:t>
      </w:r>
      <w:r w:rsidRPr="00617D71">
        <w:rPr>
          <w:rFonts w:ascii="Times New Roman" w:hAnsi="Times New Roman"/>
          <w:sz w:val="28"/>
          <w:szCs w:val="28"/>
        </w:rPr>
        <w:t xml:space="preserve"> </w:t>
      </w:r>
      <w:r>
        <w:rPr>
          <w:rFonts w:ascii="Times New Roman" w:hAnsi="Times New Roman"/>
          <w:sz w:val="28"/>
          <w:szCs w:val="28"/>
        </w:rPr>
        <w:t xml:space="preserve">выборных должностных лиц местного самоуправления, депутатов, осуществляющих свои полномочия на постоянной основе, </w:t>
      </w:r>
      <w:r w:rsidRPr="007579C6">
        <w:rPr>
          <w:rFonts w:ascii="Times New Roman" w:hAnsi="Times New Roman"/>
          <w:sz w:val="28"/>
          <w:szCs w:val="28"/>
        </w:rPr>
        <w:t>по итогам отчетного периода</w:t>
      </w:r>
      <w:r>
        <w:rPr>
          <w:rFonts w:ascii="Times New Roman" w:hAnsi="Times New Roman"/>
          <w:sz w:val="28"/>
          <w:szCs w:val="28"/>
        </w:rPr>
        <w:t xml:space="preserve"> им могут </w:t>
      </w:r>
      <w:proofErr w:type="gramStart"/>
      <w:r>
        <w:rPr>
          <w:rFonts w:ascii="Times New Roman" w:hAnsi="Times New Roman"/>
          <w:sz w:val="28"/>
          <w:szCs w:val="28"/>
        </w:rPr>
        <w:t>производится</w:t>
      </w:r>
      <w:proofErr w:type="gramEnd"/>
      <w:r>
        <w:rPr>
          <w:rFonts w:ascii="Times New Roman" w:hAnsi="Times New Roman"/>
          <w:sz w:val="28"/>
          <w:szCs w:val="28"/>
        </w:rPr>
        <w:t xml:space="preserve"> иные выплаты стимулирующего характера.</w:t>
      </w:r>
    </w:p>
    <w:p w:rsidR="00A86ED9" w:rsidRPr="00582A41" w:rsidRDefault="00A86ED9" w:rsidP="00A86ED9">
      <w:pPr>
        <w:pStyle w:val="1"/>
        <w:spacing w:after="0"/>
        <w:ind w:left="0" w:firstLine="851"/>
        <w:jc w:val="both"/>
        <w:rPr>
          <w:rFonts w:ascii="Times New Roman" w:hAnsi="Times New Roman"/>
          <w:sz w:val="28"/>
          <w:szCs w:val="28"/>
        </w:rPr>
      </w:pPr>
      <w:r>
        <w:rPr>
          <w:rFonts w:ascii="Times New Roman" w:hAnsi="Times New Roman"/>
          <w:sz w:val="28"/>
          <w:szCs w:val="28"/>
        </w:rPr>
        <w:t xml:space="preserve">Не допускается направление средств на иные выплаты стимулирующего характера выборным должностным лицам местного самоуправления, депутатам, осуществляющим свои полномочия на постоянной основе, за счет </w:t>
      </w:r>
      <w:proofErr w:type="gramStart"/>
      <w:r>
        <w:rPr>
          <w:rFonts w:ascii="Times New Roman" w:hAnsi="Times New Roman"/>
          <w:sz w:val="28"/>
          <w:szCs w:val="28"/>
        </w:rPr>
        <w:t xml:space="preserve">средств экономии фонда оплаты труда соответствующего органа местного </w:t>
      </w:r>
      <w:r>
        <w:rPr>
          <w:rFonts w:ascii="Times New Roman" w:hAnsi="Times New Roman"/>
          <w:sz w:val="28"/>
          <w:szCs w:val="28"/>
        </w:rPr>
        <w:lastRenderedPageBreak/>
        <w:t xml:space="preserve">самоуправления </w:t>
      </w:r>
      <w:r w:rsidR="00EE72E7" w:rsidRPr="00DE04FC">
        <w:rPr>
          <w:rFonts w:ascii="Times New Roman" w:hAnsi="Times New Roman"/>
          <w:color w:val="0000FF"/>
          <w:sz w:val="28"/>
        </w:rPr>
        <w:t>Каракульского</w:t>
      </w:r>
      <w:r>
        <w:rPr>
          <w:rFonts w:ascii="Times New Roman" w:hAnsi="Times New Roman"/>
          <w:sz w:val="28"/>
          <w:szCs w:val="28"/>
        </w:rPr>
        <w:t xml:space="preserve"> </w:t>
      </w:r>
      <w:r w:rsidRPr="00417CE1">
        <w:rPr>
          <w:rFonts w:ascii="Times New Roman" w:hAnsi="Times New Roman"/>
          <w:sz w:val="28"/>
          <w:szCs w:val="28"/>
        </w:rPr>
        <w:t>сельского</w:t>
      </w:r>
      <w:proofErr w:type="gramEnd"/>
      <w:r w:rsidRPr="00417CE1">
        <w:rPr>
          <w:rFonts w:ascii="Times New Roman" w:hAnsi="Times New Roman"/>
          <w:sz w:val="28"/>
          <w:szCs w:val="28"/>
        </w:rPr>
        <w:t xml:space="preserve"> поселения</w:t>
      </w:r>
      <w:r>
        <w:rPr>
          <w:rFonts w:ascii="Times New Roman" w:hAnsi="Times New Roman"/>
          <w:sz w:val="28"/>
          <w:szCs w:val="28"/>
        </w:rPr>
        <w:t>, который он возглавляет и (или) в состав которого входит.</w:t>
      </w:r>
    </w:p>
    <w:p w:rsidR="00A86ED9" w:rsidRPr="00582A41" w:rsidRDefault="00A86ED9" w:rsidP="00A86ED9">
      <w:pPr>
        <w:pStyle w:val="1"/>
        <w:spacing w:after="0"/>
        <w:ind w:left="0" w:firstLine="851"/>
        <w:jc w:val="both"/>
        <w:rPr>
          <w:rFonts w:ascii="Times New Roman" w:hAnsi="Times New Roman"/>
          <w:sz w:val="28"/>
          <w:szCs w:val="28"/>
        </w:rPr>
      </w:pPr>
      <w:r w:rsidRPr="002226B5">
        <w:rPr>
          <w:rFonts w:ascii="Times New Roman" w:hAnsi="Times New Roman"/>
          <w:sz w:val="28"/>
          <w:szCs w:val="28"/>
        </w:rPr>
        <w:t xml:space="preserve"> </w:t>
      </w:r>
      <w:r>
        <w:rPr>
          <w:rFonts w:ascii="Times New Roman" w:hAnsi="Times New Roman"/>
          <w:sz w:val="28"/>
          <w:szCs w:val="28"/>
        </w:rPr>
        <w:t xml:space="preserve">   3. </w:t>
      </w:r>
      <w:r w:rsidRPr="00582A41">
        <w:rPr>
          <w:rFonts w:ascii="Times New Roman" w:hAnsi="Times New Roman"/>
          <w:sz w:val="28"/>
          <w:szCs w:val="28"/>
        </w:rPr>
        <w:t xml:space="preserve">Порядок определения норматива расходов на оплату труда муниципальных служащих </w:t>
      </w:r>
    </w:p>
    <w:p w:rsidR="00A86ED9" w:rsidRDefault="00A86ED9" w:rsidP="00A86ED9">
      <w:pPr>
        <w:pStyle w:val="1"/>
        <w:spacing w:after="0"/>
        <w:ind w:left="0" w:firstLine="851"/>
        <w:jc w:val="both"/>
        <w:rPr>
          <w:rFonts w:ascii="Times New Roman" w:hAnsi="Times New Roman"/>
          <w:sz w:val="28"/>
          <w:szCs w:val="28"/>
        </w:rPr>
      </w:pPr>
      <w:r>
        <w:rPr>
          <w:rFonts w:ascii="Times New Roman" w:hAnsi="Times New Roman"/>
          <w:sz w:val="28"/>
          <w:szCs w:val="28"/>
        </w:rPr>
        <w:t>Размер норматива расходов на оплату труда муниципального служащего в расчете на год не может превышать 51,5 должностных окладов.</w:t>
      </w:r>
    </w:p>
    <w:p w:rsidR="00A86ED9" w:rsidRDefault="00A86ED9" w:rsidP="00A86ED9">
      <w:pPr>
        <w:pStyle w:val="1"/>
        <w:spacing w:after="0"/>
        <w:ind w:left="0" w:firstLine="851"/>
        <w:jc w:val="both"/>
        <w:rPr>
          <w:rFonts w:ascii="Times New Roman" w:hAnsi="Times New Roman"/>
          <w:sz w:val="28"/>
          <w:szCs w:val="28"/>
        </w:rPr>
      </w:pPr>
      <w:r>
        <w:rPr>
          <w:rFonts w:ascii="Times New Roman" w:hAnsi="Times New Roman"/>
          <w:sz w:val="28"/>
          <w:szCs w:val="28"/>
        </w:rPr>
        <w:t xml:space="preserve">Норматив расходов </w:t>
      </w:r>
      <w:proofErr w:type="gramStart"/>
      <w:r>
        <w:rPr>
          <w:rFonts w:ascii="Times New Roman" w:hAnsi="Times New Roman"/>
          <w:sz w:val="28"/>
          <w:szCs w:val="28"/>
        </w:rPr>
        <w:t>на</w:t>
      </w:r>
      <w:proofErr w:type="gramEnd"/>
      <w:r>
        <w:rPr>
          <w:rFonts w:ascii="Times New Roman" w:hAnsi="Times New Roman"/>
          <w:sz w:val="28"/>
          <w:szCs w:val="28"/>
        </w:rPr>
        <w:t xml:space="preserve"> </w:t>
      </w:r>
      <w:proofErr w:type="gramStart"/>
      <w:r>
        <w:rPr>
          <w:rFonts w:ascii="Times New Roman" w:hAnsi="Times New Roman"/>
          <w:sz w:val="28"/>
          <w:szCs w:val="28"/>
        </w:rPr>
        <w:t>труда</w:t>
      </w:r>
      <w:proofErr w:type="gramEnd"/>
      <w:r>
        <w:rPr>
          <w:rFonts w:ascii="Times New Roman" w:hAnsi="Times New Roman"/>
          <w:sz w:val="28"/>
          <w:szCs w:val="28"/>
        </w:rPr>
        <w:t xml:space="preserve"> муниципальных служащих рассчитывается исходя из размера должностного оклада, определенного в порядке, установленном настоящим Решением.</w:t>
      </w:r>
    </w:p>
    <w:p w:rsidR="00A86ED9" w:rsidRDefault="00A86ED9" w:rsidP="00A86ED9">
      <w:pPr>
        <w:pStyle w:val="1"/>
        <w:spacing w:after="0"/>
        <w:ind w:left="0" w:firstLine="851"/>
        <w:jc w:val="both"/>
        <w:rPr>
          <w:rFonts w:ascii="Times New Roman" w:hAnsi="Times New Roman"/>
          <w:sz w:val="28"/>
          <w:szCs w:val="28"/>
        </w:rPr>
      </w:pPr>
      <w:r>
        <w:rPr>
          <w:rFonts w:ascii="Times New Roman" w:hAnsi="Times New Roman"/>
          <w:sz w:val="28"/>
          <w:szCs w:val="28"/>
        </w:rPr>
        <w:t>Норматив расходов на оплату труда муниципального служащего (по каждой должности) определяется исходя из оклада по должности и размеров надбавок, выплат к окладу исходя из кратности в соответствии с приложением 2 к настоящему Положению. Расчет объема расходов на оплату труда муниципального служащего производится в расчете на год путем умножения оклада по должности (установленного штатным расписанием) на указанную в приложении 2 к настоящему Положению кратность окладов в год, далее на полученную сумму начисляется районный коэффициент 1,15.</w:t>
      </w:r>
    </w:p>
    <w:p w:rsidR="00A86ED9" w:rsidRDefault="00A86ED9" w:rsidP="00A86ED9">
      <w:pPr>
        <w:pStyle w:val="1"/>
        <w:spacing w:after="0"/>
        <w:ind w:left="0" w:firstLine="851"/>
        <w:jc w:val="both"/>
        <w:rPr>
          <w:rFonts w:ascii="Times New Roman" w:hAnsi="Times New Roman"/>
          <w:sz w:val="28"/>
          <w:szCs w:val="28"/>
        </w:rPr>
      </w:pPr>
      <w:r>
        <w:rPr>
          <w:rFonts w:ascii="Times New Roman" w:hAnsi="Times New Roman"/>
          <w:sz w:val="28"/>
          <w:szCs w:val="28"/>
        </w:rPr>
        <w:t>Полученный в указанном выше порядке норматив округляется в большую сторону до рубля.</w:t>
      </w:r>
    </w:p>
    <w:p w:rsidR="00A86ED9" w:rsidRPr="00582A41" w:rsidRDefault="00A86ED9" w:rsidP="00A86ED9">
      <w:pPr>
        <w:pStyle w:val="1"/>
        <w:spacing w:after="0"/>
        <w:ind w:left="0" w:firstLine="426"/>
        <w:jc w:val="both"/>
        <w:rPr>
          <w:rFonts w:ascii="Times New Roman" w:hAnsi="Times New Roman"/>
          <w:sz w:val="28"/>
          <w:szCs w:val="28"/>
        </w:rPr>
      </w:pPr>
      <w:r>
        <w:rPr>
          <w:rFonts w:ascii="Times New Roman" w:hAnsi="Times New Roman"/>
          <w:sz w:val="28"/>
          <w:szCs w:val="28"/>
        </w:rPr>
        <w:t xml:space="preserve">        4. </w:t>
      </w:r>
      <w:r w:rsidRPr="00582A41">
        <w:rPr>
          <w:rFonts w:ascii="Times New Roman" w:hAnsi="Times New Roman"/>
          <w:sz w:val="28"/>
          <w:szCs w:val="28"/>
        </w:rPr>
        <w:t>Порядок определения норматива расходов на оплату труда работников, осуществляющих техническое обеспечение и обслуживание органов управления</w:t>
      </w:r>
    </w:p>
    <w:p w:rsidR="00A86ED9" w:rsidRDefault="00A86ED9" w:rsidP="00A86ED9">
      <w:pPr>
        <w:spacing w:after="0"/>
        <w:ind w:firstLine="851"/>
        <w:jc w:val="both"/>
        <w:rPr>
          <w:rFonts w:ascii="Times New Roman" w:hAnsi="Times New Roman"/>
          <w:sz w:val="28"/>
          <w:szCs w:val="28"/>
        </w:rPr>
      </w:pPr>
      <w:r w:rsidRPr="002226B5">
        <w:rPr>
          <w:rFonts w:ascii="Times New Roman" w:hAnsi="Times New Roman"/>
          <w:sz w:val="28"/>
          <w:szCs w:val="28"/>
        </w:rPr>
        <w:t xml:space="preserve">Норматив расходов на оплату труда </w:t>
      </w:r>
      <w:proofErr w:type="gramStart"/>
      <w:r w:rsidRPr="002226B5">
        <w:rPr>
          <w:rFonts w:ascii="Times New Roman" w:hAnsi="Times New Roman"/>
          <w:sz w:val="28"/>
          <w:szCs w:val="28"/>
        </w:rPr>
        <w:t>работников, осуществляющих техническое обеспечение и обслуживание органов управления определен</w:t>
      </w:r>
      <w:proofErr w:type="gramEnd"/>
      <w:r w:rsidRPr="002226B5">
        <w:rPr>
          <w:rFonts w:ascii="Times New Roman" w:hAnsi="Times New Roman"/>
          <w:sz w:val="28"/>
          <w:szCs w:val="28"/>
        </w:rPr>
        <w:t xml:space="preserve"> исходя из оклада и размеров надбавок, доплат к окладу в соответствии </w:t>
      </w:r>
      <w:r>
        <w:rPr>
          <w:rFonts w:ascii="Times New Roman" w:hAnsi="Times New Roman"/>
          <w:sz w:val="28"/>
          <w:szCs w:val="28"/>
        </w:rPr>
        <w:t>с приложением 2</w:t>
      </w:r>
      <w:r w:rsidRPr="002226B5">
        <w:rPr>
          <w:rFonts w:ascii="Times New Roman" w:hAnsi="Times New Roman"/>
          <w:sz w:val="28"/>
          <w:szCs w:val="28"/>
        </w:rPr>
        <w:t xml:space="preserve"> к настоящему Положению. </w:t>
      </w:r>
    </w:p>
    <w:p w:rsidR="00A86ED9" w:rsidRDefault="00A86ED9" w:rsidP="00A86ED9">
      <w:pPr>
        <w:spacing w:after="0"/>
        <w:ind w:firstLine="851"/>
        <w:jc w:val="both"/>
        <w:rPr>
          <w:rFonts w:ascii="Times New Roman" w:hAnsi="Times New Roman"/>
          <w:sz w:val="28"/>
          <w:szCs w:val="28"/>
        </w:rPr>
      </w:pPr>
      <w:r w:rsidRPr="002226B5">
        <w:rPr>
          <w:rFonts w:ascii="Times New Roman" w:hAnsi="Times New Roman"/>
          <w:sz w:val="28"/>
          <w:szCs w:val="28"/>
        </w:rPr>
        <w:t>При принятии решения Со</w:t>
      </w:r>
      <w:r>
        <w:rPr>
          <w:rFonts w:ascii="Times New Roman" w:hAnsi="Times New Roman"/>
          <w:sz w:val="28"/>
          <w:szCs w:val="28"/>
        </w:rPr>
        <w:t>вета</w:t>
      </w:r>
      <w:r w:rsidRPr="002226B5">
        <w:rPr>
          <w:rFonts w:ascii="Times New Roman" w:hAnsi="Times New Roman"/>
          <w:sz w:val="28"/>
          <w:szCs w:val="28"/>
        </w:rPr>
        <w:t xml:space="preserve"> депутатов</w:t>
      </w:r>
      <w:r>
        <w:rPr>
          <w:rFonts w:ascii="Times New Roman" w:hAnsi="Times New Roman"/>
          <w:sz w:val="28"/>
          <w:szCs w:val="28"/>
        </w:rPr>
        <w:t xml:space="preserve"> </w:t>
      </w:r>
      <w:r w:rsidR="00EE72E7" w:rsidRPr="00DE04FC">
        <w:rPr>
          <w:rFonts w:ascii="Times New Roman" w:hAnsi="Times New Roman"/>
          <w:color w:val="0000FF"/>
          <w:sz w:val="28"/>
          <w:szCs w:val="28"/>
        </w:rPr>
        <w:t>Каракульского</w:t>
      </w:r>
      <w:r>
        <w:rPr>
          <w:rFonts w:ascii="Times New Roman" w:hAnsi="Times New Roman"/>
          <w:sz w:val="28"/>
          <w:szCs w:val="28"/>
        </w:rPr>
        <w:t xml:space="preserve"> сельского поселения  </w:t>
      </w:r>
      <w:r w:rsidRPr="002226B5">
        <w:rPr>
          <w:rFonts w:ascii="Times New Roman" w:hAnsi="Times New Roman"/>
          <w:sz w:val="28"/>
          <w:szCs w:val="28"/>
        </w:rPr>
        <w:t>о централизованной индексации должностных окладов, заработной платы работников, осуществляющих техническое обеспечение и обслуживание органов управления, производится индексация нормативов расходов на оплату труда указанных категорий персонала. Индексация производится в следующем порядке: размер норматива после индексации определяется путем последовательного умножения размера норматив</w:t>
      </w:r>
      <w:r>
        <w:rPr>
          <w:rFonts w:ascii="Times New Roman" w:hAnsi="Times New Roman"/>
          <w:sz w:val="28"/>
          <w:szCs w:val="28"/>
        </w:rPr>
        <w:t>а в соответствии с приложением 2</w:t>
      </w:r>
      <w:r w:rsidRPr="002226B5">
        <w:rPr>
          <w:rFonts w:ascii="Times New Roman" w:hAnsi="Times New Roman"/>
          <w:sz w:val="28"/>
          <w:szCs w:val="28"/>
        </w:rPr>
        <w:t xml:space="preserve"> к настоящему Положению, на индекс (индексы) повышения, установленные решениями Со</w:t>
      </w:r>
      <w:r>
        <w:rPr>
          <w:rFonts w:ascii="Times New Roman" w:hAnsi="Times New Roman"/>
          <w:sz w:val="28"/>
          <w:szCs w:val="28"/>
        </w:rPr>
        <w:t>вета</w:t>
      </w:r>
      <w:r w:rsidRPr="002226B5">
        <w:rPr>
          <w:rFonts w:ascii="Times New Roman" w:hAnsi="Times New Roman"/>
          <w:sz w:val="28"/>
          <w:szCs w:val="28"/>
        </w:rPr>
        <w:t xml:space="preserve"> депутатов</w:t>
      </w:r>
      <w:r>
        <w:rPr>
          <w:rFonts w:ascii="Times New Roman" w:hAnsi="Times New Roman"/>
          <w:sz w:val="28"/>
          <w:szCs w:val="28"/>
        </w:rPr>
        <w:t xml:space="preserve"> </w:t>
      </w:r>
      <w:r w:rsidR="00EE72E7" w:rsidRPr="00DE04FC">
        <w:rPr>
          <w:rFonts w:ascii="Times New Roman" w:hAnsi="Times New Roman"/>
          <w:color w:val="0000FF"/>
          <w:sz w:val="28"/>
        </w:rPr>
        <w:t>Каракульского</w:t>
      </w:r>
      <w:r>
        <w:rPr>
          <w:rFonts w:ascii="Times New Roman" w:hAnsi="Times New Roman"/>
          <w:sz w:val="28"/>
          <w:szCs w:val="28"/>
        </w:rPr>
        <w:t xml:space="preserve"> </w:t>
      </w:r>
      <w:r w:rsidRPr="00417CE1">
        <w:rPr>
          <w:rFonts w:ascii="Times New Roman" w:hAnsi="Times New Roman"/>
          <w:sz w:val="28"/>
          <w:szCs w:val="28"/>
        </w:rPr>
        <w:t>сельского поселения</w:t>
      </w:r>
      <w:r w:rsidRPr="002226B5">
        <w:rPr>
          <w:rFonts w:ascii="Times New Roman" w:hAnsi="Times New Roman"/>
          <w:sz w:val="28"/>
          <w:szCs w:val="28"/>
        </w:rPr>
        <w:t>, и округлением полученного произведе</w:t>
      </w:r>
      <w:r>
        <w:rPr>
          <w:rFonts w:ascii="Times New Roman" w:hAnsi="Times New Roman"/>
          <w:sz w:val="28"/>
          <w:szCs w:val="28"/>
        </w:rPr>
        <w:t>ния в большую сторону до рубля.</w:t>
      </w:r>
    </w:p>
    <w:p w:rsidR="00A86ED9" w:rsidRDefault="00A86ED9" w:rsidP="00A86ED9">
      <w:pPr>
        <w:pStyle w:val="1"/>
        <w:spacing w:after="0"/>
        <w:ind w:left="0"/>
        <w:jc w:val="both"/>
        <w:rPr>
          <w:rFonts w:ascii="Times New Roman" w:hAnsi="Times New Roman"/>
          <w:sz w:val="28"/>
          <w:szCs w:val="28"/>
        </w:rPr>
      </w:pPr>
      <w:r>
        <w:rPr>
          <w:rFonts w:ascii="Times New Roman" w:hAnsi="Times New Roman"/>
          <w:sz w:val="28"/>
          <w:szCs w:val="28"/>
        </w:rPr>
        <w:t xml:space="preserve">          5. </w:t>
      </w:r>
      <w:r w:rsidRPr="00582A41">
        <w:rPr>
          <w:rFonts w:ascii="Times New Roman" w:hAnsi="Times New Roman"/>
          <w:sz w:val="28"/>
          <w:szCs w:val="28"/>
        </w:rPr>
        <w:t>Методика определения предельного объема ассигнований по фонду оплаты труда выборных должностных лиц, депутатов, осуществляющих свои полномочия на постоянной основе, и муниципальных служащих</w:t>
      </w:r>
      <w:r>
        <w:rPr>
          <w:rFonts w:ascii="Times New Roman" w:hAnsi="Times New Roman"/>
          <w:sz w:val="28"/>
          <w:szCs w:val="28"/>
        </w:rPr>
        <w:t>.</w:t>
      </w:r>
      <w:r w:rsidRPr="00582A41">
        <w:rPr>
          <w:rFonts w:ascii="Times New Roman" w:hAnsi="Times New Roman"/>
          <w:sz w:val="28"/>
          <w:szCs w:val="28"/>
        </w:rPr>
        <w:t xml:space="preserve"> </w:t>
      </w:r>
    </w:p>
    <w:p w:rsidR="00A86ED9" w:rsidRDefault="00A86ED9" w:rsidP="00A86ED9">
      <w:pPr>
        <w:spacing w:after="0"/>
        <w:ind w:firstLine="851"/>
        <w:jc w:val="both"/>
        <w:rPr>
          <w:rFonts w:ascii="Times New Roman" w:hAnsi="Times New Roman"/>
          <w:sz w:val="28"/>
          <w:szCs w:val="28"/>
        </w:rPr>
      </w:pPr>
      <w:r>
        <w:rPr>
          <w:rFonts w:ascii="Times New Roman" w:hAnsi="Times New Roman"/>
          <w:sz w:val="28"/>
          <w:szCs w:val="28"/>
        </w:rPr>
        <w:lastRenderedPageBreak/>
        <w:t>5</w:t>
      </w:r>
      <w:r w:rsidRPr="002226B5">
        <w:rPr>
          <w:rFonts w:ascii="Times New Roman" w:hAnsi="Times New Roman"/>
          <w:sz w:val="28"/>
          <w:szCs w:val="28"/>
        </w:rPr>
        <w:t xml:space="preserve">.1. В целях обеспечения требований статьи 136 Бюджетного кодекса Российской Федерации расчет предельного объема ассигнований по фонду оплаты труда выборных должностных лиц, депутатов, осуществляющих свои полномочия на постоянной основе, и муниципальных служащих осуществляется в пределах норматива расходов на эти цели, установленного </w:t>
      </w:r>
      <w:r w:rsidR="00DE04FC">
        <w:rPr>
          <w:rFonts w:ascii="Times New Roman" w:hAnsi="Times New Roman"/>
          <w:color w:val="0000FF"/>
          <w:sz w:val="28"/>
        </w:rPr>
        <w:t>Каракульскому</w:t>
      </w:r>
      <w:r>
        <w:rPr>
          <w:rFonts w:ascii="Times New Roman" w:hAnsi="Times New Roman"/>
          <w:sz w:val="28"/>
          <w:szCs w:val="28"/>
        </w:rPr>
        <w:t xml:space="preserve"> сельскому поселению</w:t>
      </w:r>
      <w:r w:rsidRPr="002226B5">
        <w:rPr>
          <w:rFonts w:ascii="Times New Roman" w:hAnsi="Times New Roman"/>
          <w:sz w:val="28"/>
          <w:szCs w:val="28"/>
        </w:rPr>
        <w:t xml:space="preserve"> </w:t>
      </w:r>
      <w:r w:rsidRPr="004F5A0F">
        <w:rPr>
          <w:rFonts w:ascii="Times New Roman" w:hAnsi="Times New Roman"/>
          <w:sz w:val="28"/>
          <w:szCs w:val="28"/>
        </w:rPr>
        <w:t>нормативными актами органов государственной власти Челябинской области.</w:t>
      </w:r>
      <w:r w:rsidRPr="002226B5">
        <w:rPr>
          <w:rFonts w:ascii="Times New Roman" w:hAnsi="Times New Roman"/>
          <w:sz w:val="28"/>
          <w:szCs w:val="28"/>
        </w:rPr>
        <w:t xml:space="preserve"> </w:t>
      </w:r>
    </w:p>
    <w:p w:rsidR="00A86ED9" w:rsidRDefault="00A86ED9" w:rsidP="00A86ED9">
      <w:pPr>
        <w:spacing w:after="0"/>
        <w:ind w:firstLine="851"/>
        <w:jc w:val="both"/>
        <w:rPr>
          <w:rFonts w:ascii="Times New Roman" w:hAnsi="Times New Roman"/>
          <w:sz w:val="28"/>
          <w:szCs w:val="28"/>
        </w:rPr>
      </w:pPr>
      <w:r>
        <w:rPr>
          <w:rFonts w:ascii="Times New Roman" w:hAnsi="Times New Roman"/>
          <w:sz w:val="28"/>
          <w:szCs w:val="28"/>
        </w:rPr>
        <w:t>5</w:t>
      </w:r>
      <w:r w:rsidRPr="002226B5">
        <w:rPr>
          <w:rFonts w:ascii="Times New Roman" w:hAnsi="Times New Roman"/>
          <w:sz w:val="28"/>
          <w:szCs w:val="28"/>
        </w:rPr>
        <w:t xml:space="preserve">.2. Для расчета предельного объема расходов на заработную плату указанных категорий работников из норматива, установленного </w:t>
      </w:r>
      <w:r w:rsidR="00DE04FC">
        <w:rPr>
          <w:rFonts w:ascii="Times New Roman" w:hAnsi="Times New Roman"/>
          <w:color w:val="0000FF"/>
          <w:sz w:val="28"/>
        </w:rPr>
        <w:t>Каракульскому</w:t>
      </w:r>
      <w:r>
        <w:rPr>
          <w:rFonts w:ascii="Times New Roman" w:hAnsi="Times New Roman"/>
          <w:sz w:val="28"/>
          <w:szCs w:val="28"/>
        </w:rPr>
        <w:t xml:space="preserve"> сельскому поселению</w:t>
      </w:r>
      <w:r w:rsidRPr="002226B5">
        <w:rPr>
          <w:rFonts w:ascii="Times New Roman" w:hAnsi="Times New Roman"/>
          <w:sz w:val="28"/>
          <w:szCs w:val="28"/>
        </w:rPr>
        <w:t xml:space="preserve"> нормативными актами органов государственной власти Челябинской области, вычитаются средства, направляемые на уплату страховых взносов</w:t>
      </w:r>
      <w:r w:rsidRPr="007579C6">
        <w:rPr>
          <w:rFonts w:ascii="Times New Roman" w:hAnsi="Times New Roman"/>
          <w:sz w:val="28"/>
          <w:szCs w:val="28"/>
        </w:rPr>
        <w:t xml:space="preserve">. </w:t>
      </w:r>
    </w:p>
    <w:p w:rsidR="00A86ED9" w:rsidRDefault="00A86ED9" w:rsidP="00A86ED9">
      <w:pPr>
        <w:spacing w:after="0"/>
        <w:ind w:firstLine="851"/>
        <w:jc w:val="both"/>
        <w:rPr>
          <w:rFonts w:ascii="Times New Roman" w:hAnsi="Times New Roman"/>
          <w:sz w:val="28"/>
          <w:szCs w:val="28"/>
        </w:rPr>
      </w:pPr>
      <w:r>
        <w:rPr>
          <w:rFonts w:ascii="Times New Roman" w:hAnsi="Times New Roman"/>
          <w:sz w:val="28"/>
          <w:szCs w:val="28"/>
        </w:rPr>
        <w:t>5</w:t>
      </w:r>
      <w:r w:rsidRPr="002226B5">
        <w:rPr>
          <w:rFonts w:ascii="Times New Roman" w:hAnsi="Times New Roman"/>
          <w:sz w:val="28"/>
          <w:szCs w:val="28"/>
        </w:rPr>
        <w:t>.3. После исчисления размера норматива за вычетом страховых взносов определяется полный расчетный объем расходов на оплату труда указанных категорий работников путем суммирования следующих сост</w:t>
      </w:r>
      <w:r>
        <w:rPr>
          <w:rFonts w:ascii="Times New Roman" w:hAnsi="Times New Roman"/>
          <w:sz w:val="28"/>
          <w:szCs w:val="28"/>
        </w:rPr>
        <w:t>авляющих:</w:t>
      </w:r>
    </w:p>
    <w:p w:rsidR="00A86ED9" w:rsidRDefault="00A86ED9" w:rsidP="00A86ED9">
      <w:pPr>
        <w:tabs>
          <w:tab w:val="left" w:pos="6820"/>
        </w:tabs>
        <w:spacing w:after="0"/>
        <w:ind w:firstLine="851"/>
        <w:jc w:val="both"/>
        <w:rPr>
          <w:rFonts w:ascii="Times New Roman" w:hAnsi="Times New Roman"/>
          <w:sz w:val="28"/>
          <w:szCs w:val="28"/>
        </w:rPr>
      </w:pPr>
      <w:r w:rsidRPr="002226B5">
        <w:rPr>
          <w:rFonts w:ascii="Times New Roman" w:hAnsi="Times New Roman"/>
          <w:sz w:val="28"/>
          <w:szCs w:val="28"/>
        </w:rPr>
        <w:t>1) Расходы на оплату труда выборных должностных лиц и депутатов, осуществляющих свои полномочия на постоянной основе. Годовой объем расходов определяется как сумма двенадцати месячных нормативов по соответствующи</w:t>
      </w:r>
      <w:r>
        <w:rPr>
          <w:rFonts w:ascii="Times New Roman" w:hAnsi="Times New Roman"/>
          <w:sz w:val="28"/>
          <w:szCs w:val="28"/>
        </w:rPr>
        <w:t>м должностям, учтенным в предельной</w:t>
      </w:r>
      <w:r w:rsidRPr="002226B5">
        <w:rPr>
          <w:rFonts w:ascii="Times New Roman" w:hAnsi="Times New Roman"/>
          <w:sz w:val="28"/>
          <w:szCs w:val="28"/>
        </w:rPr>
        <w:t xml:space="preserve"> нормативной численности </w:t>
      </w:r>
      <w:r w:rsidRPr="00D363CA">
        <w:rPr>
          <w:rFonts w:ascii="Times New Roman" w:hAnsi="Times New Roman"/>
          <w:sz w:val="28"/>
          <w:szCs w:val="28"/>
        </w:rPr>
        <w:t>(</w:t>
      </w:r>
      <w:r>
        <w:rPr>
          <w:rFonts w:ascii="Times New Roman" w:hAnsi="Times New Roman"/>
          <w:sz w:val="28"/>
          <w:szCs w:val="28"/>
        </w:rPr>
        <w:t>п</w:t>
      </w:r>
      <w:r w:rsidRPr="00D363CA">
        <w:rPr>
          <w:rFonts w:ascii="Times New Roman" w:hAnsi="Times New Roman"/>
          <w:sz w:val="28"/>
          <w:szCs w:val="28"/>
        </w:rPr>
        <w:t>риложение 1 к настоящему Положению).</w:t>
      </w:r>
    </w:p>
    <w:p w:rsidR="00A86ED9" w:rsidRDefault="00A86ED9" w:rsidP="00A86ED9">
      <w:pPr>
        <w:spacing w:after="0"/>
        <w:ind w:firstLine="851"/>
        <w:jc w:val="both"/>
        <w:rPr>
          <w:rFonts w:ascii="Times New Roman" w:hAnsi="Times New Roman"/>
          <w:sz w:val="28"/>
          <w:szCs w:val="28"/>
        </w:rPr>
      </w:pPr>
      <w:r w:rsidRPr="002226B5">
        <w:rPr>
          <w:rFonts w:ascii="Times New Roman" w:hAnsi="Times New Roman"/>
          <w:sz w:val="28"/>
          <w:szCs w:val="28"/>
        </w:rPr>
        <w:t xml:space="preserve">2) Расходы на оплату труда муниципальных служащих, содержащихся за счет средств местного бюджета. Годовой объем расходов определяется как сумма двенадцати месячных нормативов по соответствующим </w:t>
      </w:r>
      <w:r>
        <w:rPr>
          <w:rFonts w:ascii="Times New Roman" w:hAnsi="Times New Roman"/>
          <w:sz w:val="28"/>
          <w:szCs w:val="28"/>
        </w:rPr>
        <w:t>должностям, учтенным в предельной</w:t>
      </w:r>
      <w:r w:rsidRPr="002226B5">
        <w:rPr>
          <w:rFonts w:ascii="Times New Roman" w:hAnsi="Times New Roman"/>
          <w:sz w:val="28"/>
          <w:szCs w:val="28"/>
        </w:rPr>
        <w:t xml:space="preserve"> нормативной численности </w:t>
      </w:r>
      <w:r w:rsidRPr="00D363CA">
        <w:rPr>
          <w:rFonts w:ascii="Times New Roman" w:hAnsi="Times New Roman"/>
          <w:sz w:val="28"/>
          <w:szCs w:val="28"/>
        </w:rPr>
        <w:t>(</w:t>
      </w:r>
      <w:r>
        <w:rPr>
          <w:rFonts w:ascii="Times New Roman" w:hAnsi="Times New Roman"/>
          <w:sz w:val="28"/>
          <w:szCs w:val="28"/>
        </w:rPr>
        <w:t>п</w:t>
      </w:r>
      <w:r w:rsidRPr="00D363CA">
        <w:rPr>
          <w:rFonts w:ascii="Times New Roman" w:hAnsi="Times New Roman"/>
          <w:sz w:val="28"/>
          <w:szCs w:val="28"/>
        </w:rPr>
        <w:t>риложение 1 к настоящему Положению).</w:t>
      </w:r>
      <w:r w:rsidRPr="002226B5">
        <w:rPr>
          <w:rFonts w:ascii="Times New Roman" w:hAnsi="Times New Roman"/>
          <w:sz w:val="28"/>
          <w:szCs w:val="28"/>
        </w:rPr>
        <w:t xml:space="preserve"> </w:t>
      </w:r>
    </w:p>
    <w:p w:rsidR="00A86ED9" w:rsidRDefault="00A86ED9" w:rsidP="00A86ED9">
      <w:pPr>
        <w:spacing w:after="0"/>
        <w:ind w:firstLine="851"/>
        <w:jc w:val="both"/>
        <w:rPr>
          <w:rFonts w:ascii="Times New Roman" w:hAnsi="Times New Roman"/>
          <w:sz w:val="28"/>
          <w:szCs w:val="28"/>
        </w:rPr>
      </w:pPr>
      <w:r>
        <w:rPr>
          <w:rFonts w:ascii="Times New Roman" w:hAnsi="Times New Roman"/>
          <w:sz w:val="28"/>
          <w:szCs w:val="28"/>
        </w:rPr>
        <w:t>5</w:t>
      </w:r>
      <w:r w:rsidRPr="002226B5">
        <w:rPr>
          <w:rFonts w:ascii="Times New Roman" w:hAnsi="Times New Roman"/>
          <w:sz w:val="28"/>
          <w:szCs w:val="28"/>
        </w:rPr>
        <w:t>.</w:t>
      </w:r>
      <w:r>
        <w:rPr>
          <w:rFonts w:ascii="Times New Roman" w:hAnsi="Times New Roman"/>
          <w:sz w:val="28"/>
          <w:szCs w:val="28"/>
        </w:rPr>
        <w:t>4</w:t>
      </w:r>
      <w:r w:rsidRPr="002226B5">
        <w:rPr>
          <w:rFonts w:ascii="Times New Roman" w:hAnsi="Times New Roman"/>
          <w:sz w:val="28"/>
          <w:szCs w:val="28"/>
        </w:rPr>
        <w:t xml:space="preserve">. </w:t>
      </w:r>
      <w:proofErr w:type="gramStart"/>
      <w:r w:rsidRPr="002226B5">
        <w:rPr>
          <w:rFonts w:ascii="Times New Roman" w:hAnsi="Times New Roman"/>
          <w:sz w:val="28"/>
          <w:szCs w:val="28"/>
        </w:rPr>
        <w:t xml:space="preserve">Если исчисленный в указанном выше порядке, с учетом всех составляющих, общий объем расходов на оплату труда выборных должностных лиц, депутатов, осуществляющих свои полномочия на постоянной основе, и муниципальных служащих не совпадает с нормативом (за вычетом страховых взносов), предельные расходы на оплату труда указанных категорий работников для каждого </w:t>
      </w:r>
      <w:r>
        <w:rPr>
          <w:rFonts w:ascii="Times New Roman" w:hAnsi="Times New Roman"/>
          <w:sz w:val="28"/>
          <w:szCs w:val="28"/>
        </w:rPr>
        <w:t>органа управления</w:t>
      </w:r>
      <w:r w:rsidRPr="002226B5">
        <w:rPr>
          <w:rFonts w:ascii="Times New Roman" w:hAnsi="Times New Roman"/>
          <w:sz w:val="28"/>
          <w:szCs w:val="28"/>
        </w:rPr>
        <w:t xml:space="preserve"> определяются следующим образом. </w:t>
      </w:r>
      <w:proofErr w:type="gramEnd"/>
    </w:p>
    <w:p w:rsidR="00A86ED9" w:rsidRDefault="00A86ED9" w:rsidP="00A86ED9">
      <w:pPr>
        <w:spacing w:after="0"/>
        <w:ind w:firstLine="851"/>
        <w:jc w:val="both"/>
        <w:rPr>
          <w:rFonts w:ascii="Times New Roman" w:hAnsi="Times New Roman"/>
          <w:sz w:val="28"/>
          <w:szCs w:val="28"/>
        </w:rPr>
      </w:pPr>
      <w:r w:rsidRPr="002226B5">
        <w:rPr>
          <w:rFonts w:ascii="Times New Roman" w:hAnsi="Times New Roman"/>
          <w:sz w:val="28"/>
          <w:szCs w:val="28"/>
        </w:rPr>
        <w:t>1) В случае превышения норматива над общим расчетным фондом – ко всем составляющим фонда оплаты труда</w:t>
      </w:r>
      <w:r>
        <w:rPr>
          <w:rFonts w:ascii="Times New Roman" w:hAnsi="Times New Roman"/>
          <w:sz w:val="28"/>
          <w:szCs w:val="28"/>
        </w:rPr>
        <w:t xml:space="preserve">, </w:t>
      </w:r>
      <w:r w:rsidRPr="002226B5">
        <w:rPr>
          <w:rFonts w:ascii="Times New Roman" w:hAnsi="Times New Roman"/>
          <w:sz w:val="28"/>
          <w:szCs w:val="28"/>
        </w:rPr>
        <w:t>применяется</w:t>
      </w:r>
      <w:r>
        <w:rPr>
          <w:rFonts w:ascii="Times New Roman" w:hAnsi="Times New Roman"/>
          <w:sz w:val="28"/>
          <w:szCs w:val="28"/>
        </w:rPr>
        <w:t xml:space="preserve"> единый повышающий коэффициент. Расчеты производятся Финансовым управлением по каждому органу управления. В</w:t>
      </w:r>
      <w:r w:rsidRPr="002226B5">
        <w:rPr>
          <w:rFonts w:ascii="Times New Roman" w:hAnsi="Times New Roman"/>
          <w:sz w:val="28"/>
          <w:szCs w:val="28"/>
        </w:rPr>
        <w:t xml:space="preserve"> случае недостатка норматива предельный расчетный фонд оплаты труда определяется с учетом понижающего коэффициента. </w:t>
      </w:r>
    </w:p>
    <w:p w:rsidR="00A86ED9" w:rsidRDefault="00A86ED9" w:rsidP="00A86ED9">
      <w:pPr>
        <w:spacing w:after="0"/>
        <w:ind w:firstLine="851"/>
        <w:jc w:val="both"/>
        <w:rPr>
          <w:rFonts w:ascii="Times New Roman" w:hAnsi="Times New Roman"/>
          <w:sz w:val="28"/>
          <w:szCs w:val="28"/>
        </w:rPr>
      </w:pPr>
      <w:proofErr w:type="gramStart"/>
      <w:r w:rsidRPr="002226B5">
        <w:rPr>
          <w:rFonts w:ascii="Times New Roman" w:hAnsi="Times New Roman"/>
          <w:sz w:val="28"/>
          <w:szCs w:val="28"/>
        </w:rPr>
        <w:t xml:space="preserve">2) Понижающий коэффициент определяется </w:t>
      </w:r>
      <w:r>
        <w:rPr>
          <w:rFonts w:ascii="Times New Roman" w:hAnsi="Times New Roman"/>
          <w:sz w:val="28"/>
          <w:szCs w:val="28"/>
        </w:rPr>
        <w:t>Ф</w:t>
      </w:r>
      <w:r w:rsidRPr="002226B5">
        <w:rPr>
          <w:rFonts w:ascii="Times New Roman" w:hAnsi="Times New Roman"/>
          <w:sz w:val="28"/>
          <w:szCs w:val="28"/>
        </w:rPr>
        <w:t xml:space="preserve">инансовым управлением с целью обеспечения соответствия расходов на оплату труда выборных должностных лиц, депутатов, осуществляющих свои полномочия на постоянной </w:t>
      </w:r>
      <w:r w:rsidRPr="002226B5">
        <w:rPr>
          <w:rFonts w:ascii="Times New Roman" w:hAnsi="Times New Roman"/>
          <w:sz w:val="28"/>
          <w:szCs w:val="28"/>
        </w:rPr>
        <w:lastRenderedPageBreak/>
        <w:t xml:space="preserve">основе, и муниципальных служащих установленному нормативу при формировании проекта бюджета на очередной финансовый год, а также в течение года при изменении размера норматива, расчетной численности и т.д. </w:t>
      </w:r>
      <w:proofErr w:type="gramEnd"/>
    </w:p>
    <w:p w:rsidR="00A86ED9" w:rsidRDefault="00A86ED9" w:rsidP="00A86ED9">
      <w:pPr>
        <w:spacing w:after="0"/>
        <w:ind w:firstLine="851"/>
        <w:jc w:val="both"/>
        <w:rPr>
          <w:rFonts w:ascii="Times New Roman" w:hAnsi="Times New Roman"/>
          <w:sz w:val="28"/>
          <w:szCs w:val="28"/>
        </w:rPr>
      </w:pPr>
    </w:p>
    <w:p w:rsidR="00A86ED9" w:rsidRDefault="00A86ED9" w:rsidP="00A86ED9">
      <w:pPr>
        <w:spacing w:after="0"/>
        <w:ind w:firstLine="851"/>
        <w:jc w:val="both"/>
        <w:rPr>
          <w:rFonts w:ascii="Times New Roman" w:hAnsi="Times New Roman"/>
          <w:sz w:val="28"/>
          <w:szCs w:val="28"/>
        </w:rPr>
      </w:pPr>
      <w:r>
        <w:rPr>
          <w:rFonts w:ascii="Times New Roman" w:hAnsi="Times New Roman"/>
          <w:sz w:val="28"/>
          <w:szCs w:val="28"/>
        </w:rPr>
        <w:t>Повышающий коэффициент определяется по формуле:</w:t>
      </w:r>
    </w:p>
    <w:p w:rsidR="00A86ED9" w:rsidRDefault="00A86ED9" w:rsidP="00A86ED9">
      <w:pPr>
        <w:spacing w:after="0"/>
        <w:ind w:firstLine="851"/>
        <w:jc w:val="both"/>
        <w:rPr>
          <w:rFonts w:ascii="Times New Roman" w:hAnsi="Times New Roman"/>
          <w:sz w:val="28"/>
          <w:szCs w:val="28"/>
        </w:rPr>
      </w:pPr>
      <w:proofErr w:type="spellStart"/>
      <w:r>
        <w:rPr>
          <w:rFonts w:ascii="Times New Roman" w:hAnsi="Times New Roman"/>
          <w:sz w:val="28"/>
          <w:szCs w:val="28"/>
        </w:rPr>
        <w:t>ПовК=</w:t>
      </w:r>
      <w:proofErr w:type="spellEnd"/>
      <w:r>
        <w:rPr>
          <w:rFonts w:ascii="Times New Roman" w:hAnsi="Times New Roman"/>
          <w:sz w:val="28"/>
          <w:szCs w:val="28"/>
        </w:rPr>
        <w:t>(</w:t>
      </w:r>
      <w:proofErr w:type="spellStart"/>
      <w:r>
        <w:rPr>
          <w:rFonts w:ascii="Times New Roman" w:hAnsi="Times New Roman"/>
          <w:sz w:val="28"/>
          <w:szCs w:val="28"/>
        </w:rPr>
        <w:t>Н-Нр</w:t>
      </w:r>
      <w:proofErr w:type="spellEnd"/>
      <w:r>
        <w:rPr>
          <w:rFonts w:ascii="Times New Roman" w:hAnsi="Times New Roman"/>
          <w:sz w:val="28"/>
          <w:szCs w:val="28"/>
        </w:rPr>
        <w:t>)/(</w:t>
      </w:r>
      <w:proofErr w:type="spellStart"/>
      <w:r>
        <w:rPr>
          <w:rFonts w:ascii="Times New Roman" w:hAnsi="Times New Roman"/>
          <w:sz w:val="28"/>
          <w:szCs w:val="28"/>
        </w:rPr>
        <w:t>ФОТ-Нр</w:t>
      </w:r>
      <w:proofErr w:type="spellEnd"/>
      <w:r>
        <w:rPr>
          <w:rFonts w:ascii="Times New Roman" w:hAnsi="Times New Roman"/>
          <w:sz w:val="28"/>
          <w:szCs w:val="28"/>
        </w:rPr>
        <w:t>)</w:t>
      </w:r>
    </w:p>
    <w:p w:rsidR="00A86ED9" w:rsidRDefault="00A86ED9" w:rsidP="00A86ED9">
      <w:pPr>
        <w:spacing w:after="0"/>
        <w:ind w:firstLine="851"/>
        <w:jc w:val="both"/>
        <w:rPr>
          <w:rFonts w:ascii="Times New Roman" w:hAnsi="Times New Roman"/>
          <w:sz w:val="28"/>
          <w:szCs w:val="28"/>
        </w:rPr>
      </w:pPr>
    </w:p>
    <w:p w:rsidR="00A86ED9" w:rsidRDefault="00A86ED9" w:rsidP="00A86ED9">
      <w:pPr>
        <w:spacing w:after="0"/>
        <w:ind w:firstLine="851"/>
        <w:jc w:val="both"/>
        <w:rPr>
          <w:rFonts w:ascii="Times New Roman" w:hAnsi="Times New Roman"/>
          <w:sz w:val="28"/>
          <w:szCs w:val="28"/>
        </w:rPr>
      </w:pPr>
      <w:r>
        <w:rPr>
          <w:rFonts w:ascii="Times New Roman" w:hAnsi="Times New Roman"/>
          <w:sz w:val="28"/>
          <w:szCs w:val="28"/>
        </w:rPr>
        <w:t>Понижающий коэффициент определяется по формуле:</w:t>
      </w:r>
    </w:p>
    <w:p w:rsidR="00A86ED9" w:rsidRDefault="00A86ED9" w:rsidP="00A86ED9">
      <w:pPr>
        <w:spacing w:after="0"/>
        <w:ind w:firstLine="851"/>
        <w:jc w:val="both"/>
        <w:rPr>
          <w:rFonts w:ascii="Times New Roman" w:hAnsi="Times New Roman"/>
          <w:sz w:val="28"/>
          <w:szCs w:val="28"/>
        </w:rPr>
      </w:pPr>
    </w:p>
    <w:p w:rsidR="00A86ED9" w:rsidRDefault="00A86ED9" w:rsidP="00A86ED9">
      <w:pPr>
        <w:spacing w:after="0"/>
        <w:ind w:firstLine="851"/>
        <w:jc w:val="both"/>
        <w:rPr>
          <w:rFonts w:ascii="Times New Roman" w:hAnsi="Times New Roman"/>
          <w:sz w:val="28"/>
          <w:szCs w:val="28"/>
        </w:rPr>
      </w:pPr>
      <w:proofErr w:type="spellStart"/>
      <w:r>
        <w:rPr>
          <w:rFonts w:ascii="Times New Roman" w:hAnsi="Times New Roman"/>
          <w:sz w:val="28"/>
          <w:szCs w:val="28"/>
        </w:rPr>
        <w:t>ПонК=</w:t>
      </w:r>
      <w:proofErr w:type="spellEnd"/>
      <w:r>
        <w:rPr>
          <w:rFonts w:ascii="Times New Roman" w:hAnsi="Times New Roman"/>
          <w:sz w:val="28"/>
          <w:szCs w:val="28"/>
        </w:rPr>
        <w:t>(</w:t>
      </w:r>
      <w:proofErr w:type="spellStart"/>
      <w:r>
        <w:rPr>
          <w:rFonts w:ascii="Times New Roman" w:hAnsi="Times New Roman"/>
          <w:sz w:val="28"/>
          <w:szCs w:val="28"/>
        </w:rPr>
        <w:t>Н-ФОТв-Нр</w:t>
      </w:r>
      <w:proofErr w:type="spellEnd"/>
      <w:r>
        <w:rPr>
          <w:rFonts w:ascii="Times New Roman" w:hAnsi="Times New Roman"/>
          <w:sz w:val="28"/>
          <w:szCs w:val="28"/>
        </w:rPr>
        <w:t>)/(</w:t>
      </w:r>
      <w:proofErr w:type="spellStart"/>
      <w:r>
        <w:rPr>
          <w:rFonts w:ascii="Times New Roman" w:hAnsi="Times New Roman"/>
          <w:sz w:val="28"/>
          <w:szCs w:val="28"/>
        </w:rPr>
        <w:t>ФОТ-ФОТв-Нр</w:t>
      </w:r>
      <w:proofErr w:type="spellEnd"/>
      <w:r>
        <w:rPr>
          <w:rFonts w:ascii="Times New Roman" w:hAnsi="Times New Roman"/>
          <w:sz w:val="28"/>
          <w:szCs w:val="28"/>
        </w:rPr>
        <w:t>),</w:t>
      </w:r>
    </w:p>
    <w:p w:rsidR="00A86ED9" w:rsidRDefault="00A86ED9" w:rsidP="00A86ED9">
      <w:pPr>
        <w:spacing w:after="0"/>
        <w:ind w:firstLine="851"/>
        <w:jc w:val="both"/>
        <w:rPr>
          <w:rFonts w:ascii="Times New Roman" w:hAnsi="Times New Roman"/>
          <w:sz w:val="28"/>
          <w:szCs w:val="28"/>
        </w:rPr>
      </w:pPr>
    </w:p>
    <w:p w:rsidR="00A86ED9" w:rsidRDefault="00A86ED9" w:rsidP="00A86ED9">
      <w:pPr>
        <w:spacing w:after="0"/>
        <w:ind w:firstLine="851"/>
        <w:jc w:val="both"/>
        <w:rPr>
          <w:rFonts w:ascii="Times New Roman" w:hAnsi="Times New Roman"/>
          <w:sz w:val="28"/>
          <w:szCs w:val="28"/>
        </w:rPr>
      </w:pPr>
      <w:r>
        <w:rPr>
          <w:rFonts w:ascii="Times New Roman" w:hAnsi="Times New Roman"/>
          <w:sz w:val="28"/>
          <w:szCs w:val="28"/>
        </w:rPr>
        <w:t>где:</w:t>
      </w:r>
    </w:p>
    <w:p w:rsidR="00A86ED9" w:rsidRDefault="00A86ED9" w:rsidP="00A86ED9">
      <w:pPr>
        <w:spacing w:after="0"/>
        <w:ind w:firstLine="851"/>
        <w:jc w:val="both"/>
        <w:rPr>
          <w:rFonts w:ascii="Times New Roman" w:hAnsi="Times New Roman"/>
          <w:sz w:val="28"/>
          <w:szCs w:val="28"/>
        </w:rPr>
      </w:pPr>
      <w:proofErr w:type="spellStart"/>
      <w:r>
        <w:rPr>
          <w:rFonts w:ascii="Times New Roman" w:hAnsi="Times New Roman"/>
          <w:sz w:val="28"/>
          <w:szCs w:val="28"/>
        </w:rPr>
        <w:t>ПовК</w:t>
      </w:r>
      <w:proofErr w:type="spellEnd"/>
      <w:r>
        <w:rPr>
          <w:rFonts w:ascii="Times New Roman" w:hAnsi="Times New Roman"/>
          <w:sz w:val="28"/>
          <w:szCs w:val="28"/>
        </w:rPr>
        <w:t xml:space="preserve"> -  размер повышающего коэффициента;</w:t>
      </w:r>
    </w:p>
    <w:p w:rsidR="00A86ED9" w:rsidRDefault="00A86ED9" w:rsidP="00A86ED9">
      <w:pPr>
        <w:spacing w:after="0"/>
        <w:ind w:firstLine="851"/>
        <w:jc w:val="both"/>
        <w:rPr>
          <w:rFonts w:ascii="Times New Roman" w:hAnsi="Times New Roman"/>
          <w:sz w:val="28"/>
          <w:szCs w:val="28"/>
        </w:rPr>
      </w:pPr>
      <w:proofErr w:type="spellStart"/>
      <w:r>
        <w:rPr>
          <w:rFonts w:ascii="Times New Roman" w:hAnsi="Times New Roman"/>
          <w:sz w:val="28"/>
          <w:szCs w:val="28"/>
        </w:rPr>
        <w:t>ПонК</w:t>
      </w:r>
      <w:proofErr w:type="spellEnd"/>
      <w:r>
        <w:rPr>
          <w:rFonts w:ascii="Times New Roman" w:hAnsi="Times New Roman"/>
          <w:sz w:val="28"/>
          <w:szCs w:val="28"/>
        </w:rPr>
        <w:t xml:space="preserve"> – размер понижающего коэффициента;</w:t>
      </w:r>
    </w:p>
    <w:p w:rsidR="00A86ED9" w:rsidRDefault="00A86ED9" w:rsidP="00A86ED9">
      <w:pPr>
        <w:spacing w:after="0"/>
        <w:ind w:firstLine="851"/>
        <w:jc w:val="both"/>
        <w:rPr>
          <w:rFonts w:ascii="Times New Roman" w:hAnsi="Times New Roman"/>
          <w:sz w:val="28"/>
          <w:szCs w:val="28"/>
        </w:rPr>
      </w:pPr>
      <w:r>
        <w:rPr>
          <w:rFonts w:ascii="Times New Roman" w:hAnsi="Times New Roman"/>
          <w:sz w:val="28"/>
          <w:szCs w:val="28"/>
        </w:rPr>
        <w:t>Н – установленный норматив (расчетный размер за вычетом страховых взносов по максимальной ставке);</w:t>
      </w:r>
    </w:p>
    <w:p w:rsidR="00A86ED9" w:rsidRDefault="00A86ED9" w:rsidP="00A86ED9">
      <w:pPr>
        <w:spacing w:after="0"/>
        <w:ind w:firstLine="851"/>
        <w:jc w:val="both"/>
        <w:rPr>
          <w:rFonts w:ascii="Times New Roman" w:hAnsi="Times New Roman"/>
          <w:sz w:val="28"/>
          <w:szCs w:val="28"/>
        </w:rPr>
      </w:pPr>
      <w:proofErr w:type="spellStart"/>
      <w:r>
        <w:rPr>
          <w:rFonts w:ascii="Times New Roman" w:hAnsi="Times New Roman"/>
          <w:sz w:val="28"/>
          <w:szCs w:val="28"/>
        </w:rPr>
        <w:t>Нр</w:t>
      </w:r>
      <w:proofErr w:type="spellEnd"/>
      <w:r>
        <w:rPr>
          <w:rFonts w:ascii="Times New Roman" w:hAnsi="Times New Roman"/>
          <w:sz w:val="28"/>
          <w:szCs w:val="28"/>
        </w:rPr>
        <w:t xml:space="preserve"> – нераспределенные ассигнования</w:t>
      </w:r>
      <w:proofErr w:type="gramStart"/>
      <w:r>
        <w:rPr>
          <w:rFonts w:ascii="Times New Roman" w:hAnsi="Times New Roman"/>
          <w:sz w:val="28"/>
          <w:szCs w:val="28"/>
        </w:rPr>
        <w:t xml:space="preserve"> ;</w:t>
      </w:r>
      <w:proofErr w:type="gramEnd"/>
    </w:p>
    <w:p w:rsidR="00A86ED9" w:rsidRDefault="00A86ED9" w:rsidP="00A86ED9">
      <w:pPr>
        <w:spacing w:after="0"/>
        <w:ind w:firstLine="851"/>
        <w:jc w:val="both"/>
        <w:rPr>
          <w:rFonts w:ascii="Times New Roman" w:hAnsi="Times New Roman"/>
          <w:sz w:val="28"/>
          <w:szCs w:val="28"/>
        </w:rPr>
      </w:pPr>
      <w:r>
        <w:rPr>
          <w:rFonts w:ascii="Times New Roman" w:hAnsi="Times New Roman"/>
          <w:sz w:val="28"/>
          <w:szCs w:val="28"/>
        </w:rPr>
        <w:t>ФОТ – полный расчетный фонд оплаты труда выборных должностных лиц, депутатов, осуществляющих свои полномочия на постоянной основе, и муниципальных служащих, содержащихся за счет средств местного бюджета;</w:t>
      </w:r>
    </w:p>
    <w:p w:rsidR="00A86ED9" w:rsidRDefault="00A86ED9" w:rsidP="00A86ED9">
      <w:pPr>
        <w:spacing w:after="0"/>
        <w:ind w:firstLine="851"/>
        <w:jc w:val="both"/>
        <w:rPr>
          <w:rFonts w:ascii="Times New Roman" w:hAnsi="Times New Roman"/>
          <w:sz w:val="28"/>
          <w:szCs w:val="28"/>
        </w:rPr>
      </w:pPr>
      <w:proofErr w:type="spellStart"/>
      <w:r>
        <w:rPr>
          <w:rFonts w:ascii="Times New Roman" w:hAnsi="Times New Roman"/>
          <w:sz w:val="28"/>
          <w:szCs w:val="28"/>
        </w:rPr>
        <w:t>ФОТв</w:t>
      </w:r>
      <w:proofErr w:type="spellEnd"/>
      <w:r>
        <w:rPr>
          <w:rFonts w:ascii="Times New Roman" w:hAnsi="Times New Roman"/>
          <w:sz w:val="28"/>
          <w:szCs w:val="28"/>
        </w:rPr>
        <w:t xml:space="preserve"> – расчетный фонд выборных должностных лиц, депутатов, осуществляющих свои полномочия на постоянной основе, высших должностей муниципальной службы, руководителей органов управления администрации с правом юридического лица.</w:t>
      </w:r>
    </w:p>
    <w:p w:rsidR="00A86ED9" w:rsidRDefault="00A86ED9" w:rsidP="00A86ED9">
      <w:pPr>
        <w:spacing w:after="0"/>
        <w:ind w:firstLine="851"/>
        <w:jc w:val="both"/>
        <w:rPr>
          <w:rFonts w:ascii="Times New Roman" w:hAnsi="Times New Roman"/>
          <w:sz w:val="28"/>
          <w:szCs w:val="28"/>
        </w:rPr>
      </w:pPr>
      <w:r>
        <w:rPr>
          <w:rFonts w:ascii="Times New Roman" w:hAnsi="Times New Roman"/>
          <w:sz w:val="28"/>
          <w:szCs w:val="28"/>
        </w:rPr>
        <w:t xml:space="preserve">Повышающий или понижающий коэффициент определяется с точностью до четырех знаков после запятой, с округлением результата в меньшую сторону. </w:t>
      </w:r>
    </w:p>
    <w:p w:rsidR="00A86ED9" w:rsidRDefault="00A86ED9" w:rsidP="00A86ED9">
      <w:pPr>
        <w:spacing w:after="0"/>
        <w:ind w:firstLine="851"/>
        <w:jc w:val="both"/>
        <w:rPr>
          <w:rFonts w:ascii="Times New Roman" w:hAnsi="Times New Roman"/>
          <w:sz w:val="28"/>
          <w:szCs w:val="28"/>
        </w:rPr>
      </w:pPr>
      <w:r>
        <w:rPr>
          <w:rFonts w:ascii="Times New Roman" w:hAnsi="Times New Roman"/>
          <w:sz w:val="28"/>
          <w:szCs w:val="28"/>
        </w:rPr>
        <w:t xml:space="preserve">5.5. </w:t>
      </w:r>
      <w:r w:rsidRPr="002226B5">
        <w:rPr>
          <w:rFonts w:ascii="Times New Roman" w:hAnsi="Times New Roman"/>
          <w:sz w:val="28"/>
          <w:szCs w:val="28"/>
        </w:rPr>
        <w:t xml:space="preserve">Предельный размер средств на оплату труда выборных должностных лиц, депутатов, осуществляющих свои полномочия на постоянной основе, и муниципальных служащих, определяемый в указанном выше порядке, при формировании проекта бюджета рассчитывается исходя из прогнозного размера норматива указанных расходов на следующий финансовый год. Расчет размера повышающего (понижающего) коэффициента производит </w:t>
      </w:r>
      <w:r>
        <w:rPr>
          <w:rFonts w:ascii="Times New Roman" w:hAnsi="Times New Roman"/>
          <w:sz w:val="28"/>
          <w:szCs w:val="28"/>
        </w:rPr>
        <w:t>Ф</w:t>
      </w:r>
      <w:r w:rsidRPr="002226B5">
        <w:rPr>
          <w:rFonts w:ascii="Times New Roman" w:hAnsi="Times New Roman"/>
          <w:sz w:val="28"/>
          <w:szCs w:val="28"/>
        </w:rPr>
        <w:t>инансовое управление и доводит указанный размер до главных распорядителей бюджетных сре</w:t>
      </w:r>
      <w:proofErr w:type="gramStart"/>
      <w:r w:rsidRPr="002226B5">
        <w:rPr>
          <w:rFonts w:ascii="Times New Roman" w:hAnsi="Times New Roman"/>
          <w:sz w:val="28"/>
          <w:szCs w:val="28"/>
        </w:rPr>
        <w:t>дств дл</w:t>
      </w:r>
      <w:proofErr w:type="gramEnd"/>
      <w:r w:rsidRPr="002226B5">
        <w:rPr>
          <w:rFonts w:ascii="Times New Roman" w:hAnsi="Times New Roman"/>
          <w:sz w:val="28"/>
          <w:szCs w:val="28"/>
        </w:rPr>
        <w:t xml:space="preserve">я формирования проектных заявок по фонду оплаты труда выборных должностных лиц, депутатов, осуществляющих свои полномочия на постоянной основе, и муниципальных служащих. В случае получения уточняющих указаний по размеру норматива от органов государственной власти Челябинской области в период формирования проекта бюджета, указанный расчет может уточняться </w:t>
      </w:r>
      <w:r w:rsidRPr="002226B5">
        <w:rPr>
          <w:rFonts w:ascii="Times New Roman" w:hAnsi="Times New Roman"/>
          <w:sz w:val="28"/>
          <w:szCs w:val="28"/>
        </w:rPr>
        <w:lastRenderedPageBreak/>
        <w:t>исходя из полученных данных, уточненный размер коэффициента доводится до главных распорядителей бюджетных сре</w:t>
      </w:r>
      <w:proofErr w:type="gramStart"/>
      <w:r w:rsidRPr="002226B5">
        <w:rPr>
          <w:rFonts w:ascii="Times New Roman" w:hAnsi="Times New Roman"/>
          <w:sz w:val="28"/>
          <w:szCs w:val="28"/>
        </w:rPr>
        <w:t>дств с ц</w:t>
      </w:r>
      <w:proofErr w:type="gramEnd"/>
      <w:r w:rsidRPr="002226B5">
        <w:rPr>
          <w:rFonts w:ascii="Times New Roman" w:hAnsi="Times New Roman"/>
          <w:sz w:val="28"/>
          <w:szCs w:val="28"/>
        </w:rPr>
        <w:t xml:space="preserve">елью внесения изменений в бюджетные проектные заявки. </w:t>
      </w:r>
    </w:p>
    <w:p w:rsidR="00A86ED9" w:rsidRDefault="00A86ED9" w:rsidP="00A86ED9">
      <w:pPr>
        <w:spacing w:after="0"/>
        <w:ind w:firstLine="851"/>
        <w:jc w:val="both"/>
        <w:rPr>
          <w:rFonts w:ascii="Times New Roman" w:hAnsi="Times New Roman"/>
          <w:sz w:val="28"/>
          <w:szCs w:val="28"/>
        </w:rPr>
      </w:pPr>
      <w:r>
        <w:rPr>
          <w:rFonts w:ascii="Times New Roman" w:hAnsi="Times New Roman"/>
          <w:sz w:val="28"/>
          <w:szCs w:val="28"/>
        </w:rPr>
        <w:t>5</w:t>
      </w:r>
      <w:r w:rsidRPr="002226B5">
        <w:rPr>
          <w:rFonts w:ascii="Times New Roman" w:hAnsi="Times New Roman"/>
          <w:sz w:val="28"/>
          <w:szCs w:val="28"/>
        </w:rPr>
        <w:t xml:space="preserve">.6. </w:t>
      </w:r>
      <w:proofErr w:type="gramStart"/>
      <w:r w:rsidRPr="002226B5">
        <w:rPr>
          <w:rFonts w:ascii="Times New Roman" w:hAnsi="Times New Roman"/>
          <w:sz w:val="28"/>
          <w:szCs w:val="28"/>
        </w:rPr>
        <w:t>После издания нормативно-правового акта органов государственной власти Челябинской области, устанавливающего размер указанного норматива на очередной финансовый год</w:t>
      </w:r>
      <w:r w:rsidRPr="0070286E">
        <w:rPr>
          <w:rFonts w:ascii="Times New Roman" w:hAnsi="Times New Roman"/>
          <w:sz w:val="28"/>
          <w:szCs w:val="28"/>
        </w:rPr>
        <w:t xml:space="preserve">, издается нормативный акт </w:t>
      </w:r>
      <w:r>
        <w:rPr>
          <w:rFonts w:ascii="Times New Roman" w:hAnsi="Times New Roman"/>
          <w:sz w:val="28"/>
          <w:szCs w:val="28"/>
        </w:rPr>
        <w:t xml:space="preserve">Администрации </w:t>
      </w:r>
      <w:r w:rsidR="00EE72E7" w:rsidRPr="00190394">
        <w:rPr>
          <w:rFonts w:ascii="Times New Roman" w:hAnsi="Times New Roman"/>
          <w:color w:val="0000FF"/>
          <w:sz w:val="28"/>
        </w:rPr>
        <w:t>Каракульского</w:t>
      </w:r>
      <w:r>
        <w:rPr>
          <w:rFonts w:ascii="Times New Roman" w:hAnsi="Times New Roman"/>
          <w:sz w:val="28"/>
          <w:szCs w:val="28"/>
        </w:rPr>
        <w:t xml:space="preserve"> сельского поселения</w:t>
      </w:r>
      <w:r w:rsidRPr="002226B5">
        <w:rPr>
          <w:rFonts w:ascii="Times New Roman" w:hAnsi="Times New Roman"/>
          <w:sz w:val="28"/>
          <w:szCs w:val="28"/>
        </w:rPr>
        <w:t>, устанавливающий предельный размер расходов на оплату труда выборных должностных лиц, депутатов, осуществляющих свои полномочия на постоянной основе, и муниципальных служащих (с учетом размера расходов на уплату страховых взносов</w:t>
      </w:r>
      <w:r w:rsidRPr="007579C6">
        <w:rPr>
          <w:rFonts w:ascii="Times New Roman" w:hAnsi="Times New Roman"/>
          <w:sz w:val="28"/>
          <w:szCs w:val="28"/>
        </w:rPr>
        <w:t>)</w:t>
      </w:r>
      <w:r w:rsidRPr="002226B5">
        <w:rPr>
          <w:rFonts w:ascii="Times New Roman" w:hAnsi="Times New Roman"/>
          <w:sz w:val="28"/>
          <w:szCs w:val="28"/>
        </w:rPr>
        <w:t xml:space="preserve"> в следующем порядке: </w:t>
      </w:r>
      <w:proofErr w:type="gramEnd"/>
    </w:p>
    <w:p w:rsidR="00A86ED9" w:rsidRPr="007579C6" w:rsidRDefault="00A86ED9" w:rsidP="00A86ED9">
      <w:pPr>
        <w:spacing w:after="0"/>
        <w:ind w:firstLine="851"/>
        <w:jc w:val="both"/>
        <w:rPr>
          <w:rFonts w:ascii="Times New Roman" w:hAnsi="Times New Roman"/>
          <w:sz w:val="28"/>
          <w:szCs w:val="28"/>
        </w:rPr>
      </w:pPr>
      <w:r w:rsidRPr="002226B5">
        <w:rPr>
          <w:rFonts w:ascii="Times New Roman" w:hAnsi="Times New Roman"/>
          <w:sz w:val="28"/>
          <w:szCs w:val="28"/>
        </w:rPr>
        <w:t xml:space="preserve"> </w:t>
      </w:r>
      <w:proofErr w:type="gramStart"/>
      <w:r w:rsidRPr="007579C6">
        <w:rPr>
          <w:rFonts w:ascii="Times New Roman" w:hAnsi="Times New Roman"/>
          <w:sz w:val="28"/>
          <w:szCs w:val="28"/>
        </w:rPr>
        <w:t xml:space="preserve">если норматив расходов на указанные цели, установленный органами государственной власти Челябинской области для </w:t>
      </w:r>
      <w:r w:rsidR="00AD0569">
        <w:rPr>
          <w:rFonts w:ascii="Times New Roman" w:hAnsi="Times New Roman"/>
          <w:color w:val="0000FF"/>
          <w:sz w:val="28"/>
          <w:szCs w:val="28"/>
        </w:rPr>
        <w:t>Каракульского</w:t>
      </w:r>
      <w:r w:rsidRPr="007579C6">
        <w:rPr>
          <w:rFonts w:ascii="Times New Roman" w:hAnsi="Times New Roman"/>
          <w:sz w:val="28"/>
          <w:szCs w:val="28"/>
        </w:rPr>
        <w:t xml:space="preserve"> </w:t>
      </w:r>
      <w:r>
        <w:rPr>
          <w:rFonts w:ascii="Times New Roman" w:hAnsi="Times New Roman"/>
          <w:sz w:val="28"/>
          <w:szCs w:val="28"/>
        </w:rPr>
        <w:t>сельского поселения</w:t>
      </w:r>
      <w:r w:rsidRPr="007579C6">
        <w:rPr>
          <w:rFonts w:ascii="Times New Roman" w:hAnsi="Times New Roman"/>
          <w:sz w:val="28"/>
          <w:szCs w:val="28"/>
        </w:rPr>
        <w:t xml:space="preserve">, равен или выше общего объема расходов на эти цели, учтенного при формировании проекта бюджета, нормативный акт </w:t>
      </w:r>
      <w:r>
        <w:rPr>
          <w:rFonts w:ascii="Times New Roman" w:hAnsi="Times New Roman"/>
          <w:sz w:val="28"/>
          <w:szCs w:val="28"/>
        </w:rPr>
        <w:t xml:space="preserve">Администрации </w:t>
      </w:r>
      <w:r w:rsidR="00EE72E7">
        <w:rPr>
          <w:rFonts w:ascii="Times New Roman" w:hAnsi="Times New Roman"/>
          <w:color w:val="0000FF"/>
          <w:sz w:val="28"/>
          <w:szCs w:val="28"/>
        </w:rPr>
        <w:t>Каракульского</w:t>
      </w:r>
      <w:r w:rsidRPr="008A4580">
        <w:rPr>
          <w:rFonts w:ascii="Times New Roman" w:hAnsi="Times New Roman"/>
          <w:color w:val="0000FF"/>
          <w:sz w:val="28"/>
          <w:szCs w:val="28"/>
        </w:rPr>
        <w:t xml:space="preserve"> </w:t>
      </w:r>
      <w:r w:rsidRPr="00190394">
        <w:rPr>
          <w:rFonts w:ascii="Times New Roman" w:hAnsi="Times New Roman"/>
          <w:sz w:val="28"/>
          <w:szCs w:val="28"/>
        </w:rPr>
        <w:t>сельского поселения</w:t>
      </w:r>
      <w:r>
        <w:rPr>
          <w:rFonts w:ascii="Times New Roman" w:hAnsi="Times New Roman"/>
          <w:color w:val="FF0000"/>
          <w:sz w:val="28"/>
          <w:szCs w:val="28"/>
        </w:rPr>
        <w:t xml:space="preserve"> </w:t>
      </w:r>
      <w:r w:rsidRPr="007579C6">
        <w:rPr>
          <w:rFonts w:ascii="Times New Roman" w:hAnsi="Times New Roman"/>
          <w:sz w:val="28"/>
          <w:szCs w:val="28"/>
        </w:rPr>
        <w:t>закрепляет распределение средств исходя из размеров расходов, учтенных при формировании проекта бюджета, дополнительно возникающие нераспределенные ассигнования и (или) лимиты отражаются в смете Финансового управления</w:t>
      </w:r>
      <w:proofErr w:type="gramEnd"/>
      <w:r w:rsidRPr="007579C6">
        <w:rPr>
          <w:rFonts w:ascii="Times New Roman" w:hAnsi="Times New Roman"/>
          <w:sz w:val="28"/>
          <w:szCs w:val="28"/>
        </w:rPr>
        <w:t xml:space="preserve"> по уникальной целевой статье расходов бюджета;</w:t>
      </w:r>
    </w:p>
    <w:p w:rsidR="00A86ED9" w:rsidRPr="007579C6" w:rsidRDefault="00A86ED9" w:rsidP="00A86ED9">
      <w:pPr>
        <w:spacing w:after="0"/>
        <w:ind w:firstLine="851"/>
        <w:jc w:val="both"/>
        <w:rPr>
          <w:rFonts w:ascii="Times New Roman" w:hAnsi="Times New Roman"/>
          <w:sz w:val="28"/>
          <w:szCs w:val="28"/>
        </w:rPr>
      </w:pPr>
      <w:r w:rsidRPr="002226B5">
        <w:rPr>
          <w:rFonts w:ascii="Times New Roman" w:hAnsi="Times New Roman"/>
          <w:sz w:val="28"/>
          <w:szCs w:val="28"/>
        </w:rPr>
        <w:t xml:space="preserve"> </w:t>
      </w:r>
      <w:proofErr w:type="gramStart"/>
      <w:r w:rsidRPr="002226B5">
        <w:rPr>
          <w:rFonts w:ascii="Times New Roman" w:hAnsi="Times New Roman"/>
          <w:sz w:val="28"/>
          <w:szCs w:val="28"/>
        </w:rPr>
        <w:t>если норматив расходов на указанные цели, установленный органами государственной власти Челябинской области для</w:t>
      </w:r>
      <w:r>
        <w:rPr>
          <w:rFonts w:ascii="Times New Roman" w:hAnsi="Times New Roman"/>
          <w:sz w:val="28"/>
          <w:szCs w:val="28"/>
        </w:rPr>
        <w:t xml:space="preserve"> </w:t>
      </w:r>
      <w:r w:rsidR="00EE72E7">
        <w:rPr>
          <w:rFonts w:ascii="Times New Roman" w:hAnsi="Times New Roman"/>
          <w:color w:val="0000FF"/>
          <w:sz w:val="28"/>
          <w:szCs w:val="28"/>
        </w:rPr>
        <w:t>Каракульского</w:t>
      </w:r>
      <w:r w:rsidRPr="008A4580">
        <w:rPr>
          <w:rFonts w:ascii="Times New Roman" w:hAnsi="Times New Roman"/>
          <w:color w:val="0000FF"/>
          <w:sz w:val="28"/>
          <w:szCs w:val="28"/>
        </w:rPr>
        <w:t xml:space="preserve"> </w:t>
      </w:r>
      <w:r w:rsidRPr="00190394">
        <w:rPr>
          <w:rFonts w:ascii="Times New Roman" w:hAnsi="Times New Roman"/>
          <w:sz w:val="28"/>
          <w:szCs w:val="28"/>
        </w:rPr>
        <w:t>сельского</w:t>
      </w:r>
      <w:r w:rsidRPr="008A4580">
        <w:rPr>
          <w:rFonts w:ascii="Times New Roman" w:hAnsi="Times New Roman"/>
          <w:color w:val="0000FF"/>
          <w:sz w:val="28"/>
          <w:szCs w:val="28"/>
        </w:rPr>
        <w:t xml:space="preserve"> </w:t>
      </w:r>
      <w:r w:rsidRPr="00190394">
        <w:rPr>
          <w:rFonts w:ascii="Times New Roman" w:hAnsi="Times New Roman"/>
          <w:sz w:val="28"/>
          <w:szCs w:val="28"/>
        </w:rPr>
        <w:t>поселения</w:t>
      </w:r>
      <w:r w:rsidRPr="002226B5">
        <w:rPr>
          <w:rFonts w:ascii="Times New Roman" w:hAnsi="Times New Roman"/>
          <w:sz w:val="28"/>
          <w:szCs w:val="28"/>
        </w:rPr>
        <w:t xml:space="preserve">, ниже общего объема расходов на эти цели, учтенного при формировании проекта бюджета, </w:t>
      </w:r>
      <w:r>
        <w:rPr>
          <w:rFonts w:ascii="Times New Roman" w:hAnsi="Times New Roman"/>
          <w:sz w:val="28"/>
          <w:szCs w:val="28"/>
        </w:rPr>
        <w:t>Ф</w:t>
      </w:r>
      <w:r w:rsidRPr="002226B5">
        <w:rPr>
          <w:rFonts w:ascii="Times New Roman" w:hAnsi="Times New Roman"/>
          <w:sz w:val="28"/>
          <w:szCs w:val="28"/>
        </w:rPr>
        <w:t xml:space="preserve">инансовым управлением производится расчет уточненного размера понижающего коэффициента в порядке, установленном настоящим Положением, уточненный размер понижающего коэффициента доводится до </w:t>
      </w:r>
      <w:r>
        <w:rPr>
          <w:rFonts w:ascii="Times New Roman" w:hAnsi="Times New Roman"/>
          <w:sz w:val="28"/>
          <w:szCs w:val="28"/>
        </w:rPr>
        <w:t>органа управления</w:t>
      </w:r>
      <w:r w:rsidRPr="002226B5">
        <w:rPr>
          <w:rFonts w:ascii="Times New Roman" w:hAnsi="Times New Roman"/>
          <w:sz w:val="28"/>
          <w:szCs w:val="28"/>
        </w:rPr>
        <w:t>, которые вносят соответствующие изменения в расч</w:t>
      </w:r>
      <w:r>
        <w:rPr>
          <w:rFonts w:ascii="Times New Roman" w:hAnsi="Times New Roman"/>
          <w:sz w:val="28"/>
          <w:szCs w:val="28"/>
        </w:rPr>
        <w:t>еты.</w:t>
      </w:r>
      <w:proofErr w:type="gramEnd"/>
      <w:r>
        <w:rPr>
          <w:rFonts w:ascii="Times New Roman" w:hAnsi="Times New Roman"/>
          <w:sz w:val="28"/>
          <w:szCs w:val="28"/>
        </w:rPr>
        <w:t xml:space="preserve"> </w:t>
      </w:r>
      <w:r w:rsidRPr="007579C6">
        <w:rPr>
          <w:rFonts w:ascii="Times New Roman" w:hAnsi="Times New Roman"/>
          <w:sz w:val="28"/>
          <w:szCs w:val="28"/>
        </w:rPr>
        <w:t xml:space="preserve">Нормативный акт Администрации </w:t>
      </w:r>
      <w:r w:rsidR="00EE72E7">
        <w:rPr>
          <w:rFonts w:ascii="Times New Roman" w:hAnsi="Times New Roman"/>
          <w:color w:val="0000FF"/>
          <w:sz w:val="28"/>
          <w:szCs w:val="28"/>
        </w:rPr>
        <w:t>Каракульского</w:t>
      </w:r>
      <w:r w:rsidRPr="008A4580">
        <w:rPr>
          <w:rFonts w:ascii="Times New Roman" w:hAnsi="Times New Roman"/>
          <w:color w:val="0000FF"/>
          <w:sz w:val="28"/>
          <w:szCs w:val="28"/>
        </w:rPr>
        <w:t xml:space="preserve"> </w:t>
      </w:r>
      <w:r w:rsidRPr="003A222E">
        <w:rPr>
          <w:rFonts w:ascii="Times New Roman" w:hAnsi="Times New Roman"/>
          <w:sz w:val="28"/>
          <w:szCs w:val="28"/>
        </w:rPr>
        <w:t>сельского поселения</w:t>
      </w:r>
      <w:r w:rsidRPr="007579C6">
        <w:rPr>
          <w:rFonts w:ascii="Times New Roman" w:hAnsi="Times New Roman"/>
          <w:sz w:val="28"/>
          <w:szCs w:val="28"/>
        </w:rPr>
        <w:t xml:space="preserve"> закрепляет распределение средств исходя из представленных уточненных расчетов в пределах установленного норматива, излишне запланированные лимиты бюджетных обязательств в сметах органов управления подлежат закрытию.</w:t>
      </w:r>
    </w:p>
    <w:p w:rsidR="00A86ED9" w:rsidRDefault="00A86ED9" w:rsidP="00A86ED9">
      <w:pPr>
        <w:spacing w:after="0"/>
        <w:ind w:firstLine="851"/>
        <w:jc w:val="both"/>
        <w:rPr>
          <w:rFonts w:ascii="Times New Roman" w:hAnsi="Times New Roman"/>
          <w:sz w:val="28"/>
          <w:szCs w:val="28"/>
        </w:rPr>
      </w:pPr>
      <w:r>
        <w:rPr>
          <w:rFonts w:ascii="Times New Roman" w:hAnsi="Times New Roman"/>
          <w:sz w:val="28"/>
          <w:szCs w:val="28"/>
        </w:rPr>
        <w:t xml:space="preserve"> 5</w:t>
      </w:r>
      <w:r w:rsidRPr="002226B5">
        <w:rPr>
          <w:rFonts w:ascii="Times New Roman" w:hAnsi="Times New Roman"/>
          <w:sz w:val="28"/>
          <w:szCs w:val="28"/>
        </w:rPr>
        <w:t>.7. Нормат</w:t>
      </w:r>
      <w:r>
        <w:rPr>
          <w:rFonts w:ascii="Times New Roman" w:hAnsi="Times New Roman"/>
          <w:sz w:val="28"/>
          <w:szCs w:val="28"/>
        </w:rPr>
        <w:t xml:space="preserve">ивный акт Администрации </w:t>
      </w:r>
      <w:r w:rsidR="00EE72E7">
        <w:rPr>
          <w:rFonts w:ascii="Times New Roman" w:hAnsi="Times New Roman"/>
          <w:color w:val="0000FF"/>
          <w:sz w:val="28"/>
          <w:szCs w:val="28"/>
        </w:rPr>
        <w:t>Каракульского</w:t>
      </w:r>
      <w:r w:rsidRPr="008A4580">
        <w:rPr>
          <w:rFonts w:ascii="Times New Roman" w:hAnsi="Times New Roman"/>
          <w:color w:val="0000FF"/>
          <w:sz w:val="28"/>
          <w:szCs w:val="28"/>
        </w:rPr>
        <w:t xml:space="preserve"> </w:t>
      </w:r>
      <w:r w:rsidRPr="003A222E">
        <w:rPr>
          <w:rFonts w:ascii="Times New Roman" w:hAnsi="Times New Roman"/>
          <w:sz w:val="28"/>
          <w:szCs w:val="28"/>
        </w:rPr>
        <w:t>сельского поселения</w:t>
      </w:r>
      <w:r>
        <w:rPr>
          <w:rFonts w:ascii="Times New Roman" w:hAnsi="Times New Roman"/>
          <w:sz w:val="28"/>
          <w:szCs w:val="28"/>
        </w:rPr>
        <w:t>,</w:t>
      </w:r>
      <w:r w:rsidRPr="002226B5">
        <w:rPr>
          <w:rFonts w:ascii="Times New Roman" w:hAnsi="Times New Roman"/>
          <w:sz w:val="28"/>
          <w:szCs w:val="28"/>
        </w:rPr>
        <w:t xml:space="preserve"> устанавливающий предельный размер расходов на оплату труда выборных должностных лиц, депутатов, осуществляющих свои полномочия на постоянной основе, и муниципальных служащих издается в срок не позднее 30 января текущего года. В случае отсутствия на эту дату утвержденного нормативно-правового акта органов государственной власти Челябинской </w:t>
      </w:r>
      <w:r w:rsidRPr="002226B5">
        <w:rPr>
          <w:rFonts w:ascii="Times New Roman" w:hAnsi="Times New Roman"/>
          <w:sz w:val="28"/>
          <w:szCs w:val="28"/>
        </w:rPr>
        <w:lastRenderedPageBreak/>
        <w:t xml:space="preserve">области, нормативный акт издается исходя </w:t>
      </w:r>
      <w:r>
        <w:rPr>
          <w:rFonts w:ascii="Times New Roman" w:hAnsi="Times New Roman"/>
          <w:sz w:val="28"/>
          <w:szCs w:val="28"/>
        </w:rPr>
        <w:t xml:space="preserve">из </w:t>
      </w:r>
      <w:r w:rsidRPr="002226B5">
        <w:rPr>
          <w:rFonts w:ascii="Times New Roman" w:hAnsi="Times New Roman"/>
          <w:sz w:val="28"/>
          <w:szCs w:val="28"/>
        </w:rPr>
        <w:t xml:space="preserve">объемов расходов на оплату труда, учтенных при формировании проекта бюджета. </w:t>
      </w:r>
    </w:p>
    <w:p w:rsidR="00A86ED9" w:rsidRDefault="00A86ED9" w:rsidP="00A86ED9">
      <w:pPr>
        <w:spacing w:after="0"/>
        <w:ind w:firstLine="851"/>
        <w:jc w:val="both"/>
        <w:rPr>
          <w:rFonts w:ascii="Times New Roman" w:hAnsi="Times New Roman"/>
          <w:sz w:val="28"/>
          <w:szCs w:val="28"/>
        </w:rPr>
      </w:pPr>
      <w:r w:rsidRPr="002226B5">
        <w:rPr>
          <w:rFonts w:ascii="Times New Roman" w:hAnsi="Times New Roman"/>
          <w:sz w:val="28"/>
          <w:szCs w:val="28"/>
        </w:rPr>
        <w:t>Предельный размер расходов на оплату труда выборных должностных лиц, депутатов, осуществляющих свои полномочия на постоянной основе, и муниципальных служащих устанавливается каждому главному распорядителю б</w:t>
      </w:r>
      <w:r>
        <w:rPr>
          <w:rFonts w:ascii="Times New Roman" w:hAnsi="Times New Roman"/>
          <w:sz w:val="28"/>
          <w:szCs w:val="28"/>
        </w:rPr>
        <w:t>юджетных сре</w:t>
      </w:r>
      <w:proofErr w:type="gramStart"/>
      <w:r>
        <w:rPr>
          <w:rFonts w:ascii="Times New Roman" w:hAnsi="Times New Roman"/>
          <w:sz w:val="28"/>
          <w:szCs w:val="28"/>
        </w:rPr>
        <w:t>дств в ц</w:t>
      </w:r>
      <w:proofErr w:type="gramEnd"/>
      <w:r>
        <w:rPr>
          <w:rFonts w:ascii="Times New Roman" w:hAnsi="Times New Roman"/>
          <w:sz w:val="28"/>
          <w:szCs w:val="28"/>
        </w:rPr>
        <w:t>елых рублях</w:t>
      </w:r>
      <w:r w:rsidRPr="002226B5">
        <w:rPr>
          <w:rFonts w:ascii="Times New Roman" w:hAnsi="Times New Roman"/>
          <w:sz w:val="28"/>
          <w:szCs w:val="28"/>
        </w:rPr>
        <w:t>.</w:t>
      </w:r>
    </w:p>
    <w:p w:rsidR="00A86ED9" w:rsidRDefault="00A86ED9" w:rsidP="00A86ED9">
      <w:pPr>
        <w:pStyle w:val="1"/>
        <w:spacing w:after="0"/>
        <w:ind w:left="0" w:firstLine="851"/>
        <w:jc w:val="both"/>
        <w:rPr>
          <w:rFonts w:ascii="Times New Roman" w:hAnsi="Times New Roman"/>
          <w:sz w:val="28"/>
          <w:szCs w:val="28"/>
        </w:rPr>
      </w:pPr>
      <w:r>
        <w:rPr>
          <w:rFonts w:ascii="Times New Roman" w:hAnsi="Times New Roman"/>
          <w:sz w:val="28"/>
          <w:szCs w:val="28"/>
        </w:rPr>
        <w:t xml:space="preserve">  5.8     Распределение по итогам года между органами управления средств норматива расходов на оплату труда выборных должностных лиц, депутатов, осуществляющих свои полномочия на постоянной основе, и муниципальных служащих производится в текущем финансовом году в декабре месяце. Для этого в срок до 10 декабря текущего года органы управления направляют в Финансовое управление прогноз фактических расходов на оплату труда (включая страховые взносы) выборных должностных лиц, депутатов осуществляющих свои полномочия на постоянной основе лиц, и муниципальных служащих.</w:t>
      </w:r>
    </w:p>
    <w:p w:rsidR="00A86ED9" w:rsidRDefault="00A86ED9" w:rsidP="00A86ED9">
      <w:pPr>
        <w:pStyle w:val="1"/>
        <w:spacing w:after="0"/>
        <w:ind w:left="0" w:firstLine="851"/>
        <w:jc w:val="both"/>
        <w:rPr>
          <w:rFonts w:ascii="Times New Roman" w:hAnsi="Times New Roman"/>
          <w:sz w:val="28"/>
          <w:szCs w:val="28"/>
        </w:rPr>
      </w:pPr>
      <w:r w:rsidRPr="00CE7CA8">
        <w:rPr>
          <w:rFonts w:ascii="Times New Roman" w:hAnsi="Times New Roman"/>
          <w:sz w:val="28"/>
          <w:szCs w:val="28"/>
        </w:rPr>
        <w:t xml:space="preserve">На основании представленных прогнозов </w:t>
      </w:r>
      <w:r>
        <w:rPr>
          <w:rFonts w:ascii="Times New Roman" w:hAnsi="Times New Roman"/>
          <w:sz w:val="28"/>
          <w:szCs w:val="28"/>
        </w:rPr>
        <w:t>Ф</w:t>
      </w:r>
      <w:r w:rsidRPr="00CE7CA8">
        <w:rPr>
          <w:rFonts w:ascii="Times New Roman" w:hAnsi="Times New Roman"/>
          <w:sz w:val="28"/>
          <w:szCs w:val="28"/>
        </w:rPr>
        <w:t xml:space="preserve">инансовое управление производит </w:t>
      </w:r>
      <w:r>
        <w:rPr>
          <w:rFonts w:ascii="Times New Roman" w:hAnsi="Times New Roman"/>
          <w:sz w:val="28"/>
          <w:szCs w:val="28"/>
        </w:rPr>
        <w:t>анализ использованного и оставшегося норматива по фонду заработной платы, по каждому органу управления.</w:t>
      </w:r>
    </w:p>
    <w:p w:rsidR="00A86ED9" w:rsidRDefault="00A86ED9" w:rsidP="00A86ED9">
      <w:pPr>
        <w:pStyle w:val="1"/>
        <w:spacing w:after="0"/>
        <w:ind w:left="0" w:firstLine="851"/>
        <w:jc w:val="both"/>
        <w:rPr>
          <w:rFonts w:ascii="Times New Roman" w:hAnsi="Times New Roman"/>
          <w:sz w:val="28"/>
          <w:szCs w:val="28"/>
        </w:rPr>
      </w:pPr>
      <w:r>
        <w:rPr>
          <w:rFonts w:ascii="Times New Roman" w:hAnsi="Times New Roman"/>
          <w:sz w:val="28"/>
          <w:szCs w:val="28"/>
        </w:rPr>
        <w:t xml:space="preserve">Если случаев превышения </w:t>
      </w:r>
      <w:proofErr w:type="gramStart"/>
      <w:r>
        <w:rPr>
          <w:rFonts w:ascii="Times New Roman" w:hAnsi="Times New Roman"/>
          <w:sz w:val="28"/>
          <w:szCs w:val="28"/>
        </w:rPr>
        <w:t>нормативов</w:t>
      </w:r>
      <w:proofErr w:type="gramEnd"/>
      <w:r>
        <w:rPr>
          <w:rFonts w:ascii="Times New Roman" w:hAnsi="Times New Roman"/>
          <w:sz w:val="28"/>
          <w:szCs w:val="28"/>
        </w:rPr>
        <w:t xml:space="preserve"> по фонду оплаты труда установленного для органа управления  не выявлено, принимается решение о распределение сэкономленного норматива и выплате дополнительных премий по итогам работы за год.</w:t>
      </w:r>
    </w:p>
    <w:p w:rsidR="00A86ED9" w:rsidRDefault="00A86ED9" w:rsidP="00A86ED9">
      <w:pPr>
        <w:pStyle w:val="1"/>
        <w:spacing w:after="0"/>
        <w:ind w:left="0" w:firstLine="851"/>
        <w:jc w:val="both"/>
        <w:rPr>
          <w:rFonts w:ascii="Times New Roman" w:hAnsi="Times New Roman"/>
          <w:sz w:val="28"/>
          <w:szCs w:val="28"/>
        </w:rPr>
      </w:pPr>
      <w:r>
        <w:rPr>
          <w:rFonts w:ascii="Times New Roman" w:hAnsi="Times New Roman"/>
          <w:sz w:val="28"/>
          <w:szCs w:val="28"/>
        </w:rPr>
        <w:t xml:space="preserve">В случае выявления превышения установленного органу управления предела на имя </w:t>
      </w:r>
      <w:r w:rsidRPr="00353972">
        <w:rPr>
          <w:rFonts w:ascii="Times New Roman" w:hAnsi="Times New Roman"/>
          <w:sz w:val="28"/>
          <w:szCs w:val="28"/>
        </w:rPr>
        <w:t>руководителя органа местного самоуправления</w:t>
      </w:r>
      <w:r>
        <w:rPr>
          <w:rFonts w:ascii="Times New Roman" w:hAnsi="Times New Roman"/>
          <w:sz w:val="28"/>
          <w:szCs w:val="28"/>
        </w:rPr>
        <w:t xml:space="preserve"> направляется информация, в том числе для принятия решения о применении мер воздействия к руководителю, допустившему перерасход фонда заработной платы. Одновременно, в целях недопущения превышения нормативов расходов на оплату труда выборных должностных лиц, депутатов, осуществляющих свои полномочия на постоянной основе, и муниципальных служащих, Финансовым управлением осуществляется корректировка установленного норматива между органами </w:t>
      </w:r>
      <w:proofErr w:type="gramStart"/>
      <w:r>
        <w:rPr>
          <w:rFonts w:ascii="Times New Roman" w:hAnsi="Times New Roman"/>
          <w:sz w:val="28"/>
          <w:szCs w:val="28"/>
        </w:rPr>
        <w:t>управления</w:t>
      </w:r>
      <w:proofErr w:type="gramEnd"/>
      <w:r>
        <w:rPr>
          <w:rFonts w:ascii="Times New Roman" w:hAnsi="Times New Roman"/>
          <w:sz w:val="28"/>
          <w:szCs w:val="28"/>
        </w:rPr>
        <w:t xml:space="preserve"> как в большую так и в меньшую сторону. </w:t>
      </w:r>
    </w:p>
    <w:p w:rsidR="00A86ED9" w:rsidRDefault="00A86ED9" w:rsidP="00A86ED9">
      <w:pPr>
        <w:spacing w:after="0"/>
        <w:ind w:firstLine="851"/>
        <w:jc w:val="both"/>
        <w:rPr>
          <w:rFonts w:ascii="Times New Roman" w:hAnsi="Times New Roman"/>
          <w:sz w:val="28"/>
          <w:szCs w:val="28"/>
        </w:rPr>
      </w:pPr>
      <w:r w:rsidRPr="00CE7CA8">
        <w:rPr>
          <w:rFonts w:ascii="Times New Roman" w:hAnsi="Times New Roman"/>
          <w:sz w:val="28"/>
          <w:szCs w:val="28"/>
        </w:rPr>
        <w:t xml:space="preserve">Нормативный акт </w:t>
      </w:r>
      <w:r>
        <w:rPr>
          <w:rFonts w:ascii="Times New Roman" w:hAnsi="Times New Roman"/>
          <w:sz w:val="28"/>
          <w:szCs w:val="28"/>
        </w:rPr>
        <w:t xml:space="preserve">Администрации </w:t>
      </w:r>
      <w:r w:rsidR="00EE72E7">
        <w:rPr>
          <w:rFonts w:ascii="Times New Roman" w:hAnsi="Times New Roman"/>
          <w:color w:val="0000FF"/>
          <w:sz w:val="28"/>
          <w:szCs w:val="28"/>
        </w:rPr>
        <w:t>Каракульского</w:t>
      </w:r>
      <w:r w:rsidRPr="008A4580">
        <w:rPr>
          <w:rFonts w:ascii="Times New Roman" w:hAnsi="Times New Roman"/>
          <w:color w:val="0000FF"/>
          <w:sz w:val="28"/>
          <w:szCs w:val="28"/>
        </w:rPr>
        <w:t xml:space="preserve"> </w:t>
      </w:r>
      <w:r w:rsidRPr="003A222E">
        <w:rPr>
          <w:rFonts w:ascii="Times New Roman" w:hAnsi="Times New Roman"/>
          <w:sz w:val="28"/>
          <w:szCs w:val="28"/>
        </w:rPr>
        <w:t>сельского поселения</w:t>
      </w:r>
      <w:r w:rsidRPr="00CE7CA8">
        <w:rPr>
          <w:rFonts w:ascii="Times New Roman" w:hAnsi="Times New Roman"/>
          <w:sz w:val="28"/>
          <w:szCs w:val="28"/>
        </w:rPr>
        <w:t>, устанавливающий уточненные размеры предельного объема средств на оплату труда выборных должностных лиц, депутатов, осуществляющих свои полномочия на постоянной основе, и муниципальных служащи</w:t>
      </w:r>
      <w:r>
        <w:rPr>
          <w:rFonts w:ascii="Times New Roman" w:hAnsi="Times New Roman"/>
          <w:sz w:val="28"/>
          <w:szCs w:val="28"/>
        </w:rPr>
        <w:t>х, издается в срок не позднее 25</w:t>
      </w:r>
      <w:r w:rsidRPr="00CE7CA8">
        <w:rPr>
          <w:rFonts w:ascii="Times New Roman" w:hAnsi="Times New Roman"/>
          <w:sz w:val="28"/>
          <w:szCs w:val="28"/>
        </w:rPr>
        <w:t xml:space="preserve"> декабря текущего года с одновременным перераспределением средств между </w:t>
      </w:r>
      <w:r>
        <w:rPr>
          <w:rFonts w:ascii="Times New Roman" w:hAnsi="Times New Roman"/>
          <w:sz w:val="28"/>
          <w:szCs w:val="28"/>
        </w:rPr>
        <w:t>органами управления</w:t>
      </w:r>
      <w:r w:rsidRPr="00CE7CA8">
        <w:rPr>
          <w:rFonts w:ascii="Times New Roman" w:hAnsi="Times New Roman"/>
          <w:sz w:val="28"/>
          <w:szCs w:val="28"/>
        </w:rPr>
        <w:t xml:space="preserve"> в пределах норматива. Средства, дополнительно распределенные между </w:t>
      </w:r>
      <w:r>
        <w:rPr>
          <w:rFonts w:ascii="Times New Roman" w:hAnsi="Times New Roman"/>
          <w:sz w:val="28"/>
          <w:szCs w:val="28"/>
        </w:rPr>
        <w:t>органами управления</w:t>
      </w:r>
      <w:r w:rsidRPr="00CE7CA8">
        <w:rPr>
          <w:rFonts w:ascii="Times New Roman" w:hAnsi="Times New Roman"/>
          <w:sz w:val="28"/>
          <w:szCs w:val="28"/>
        </w:rPr>
        <w:t xml:space="preserve"> в конце текущего года, направляются на установление муниципальным служащим премий по итогам </w:t>
      </w:r>
      <w:r w:rsidRPr="00CE7CA8">
        <w:rPr>
          <w:rFonts w:ascii="Times New Roman" w:hAnsi="Times New Roman"/>
          <w:sz w:val="28"/>
          <w:szCs w:val="28"/>
        </w:rPr>
        <w:lastRenderedPageBreak/>
        <w:t>работы за год, других выплат, установленных действующими системами оплаты труда.</w:t>
      </w:r>
    </w:p>
    <w:p w:rsidR="00A86ED9" w:rsidRDefault="00A86ED9" w:rsidP="00A86ED9">
      <w:pPr>
        <w:spacing w:after="0"/>
        <w:ind w:firstLine="567"/>
        <w:jc w:val="both"/>
        <w:rPr>
          <w:rFonts w:ascii="Times New Roman" w:hAnsi="Times New Roman"/>
          <w:sz w:val="28"/>
          <w:szCs w:val="28"/>
        </w:rPr>
      </w:pPr>
      <w:r>
        <w:rPr>
          <w:rFonts w:ascii="Times New Roman" w:hAnsi="Times New Roman"/>
          <w:sz w:val="28"/>
          <w:szCs w:val="28"/>
        </w:rPr>
        <w:t xml:space="preserve">     </w:t>
      </w:r>
      <w:r w:rsidRPr="00077A6A">
        <w:rPr>
          <w:rFonts w:ascii="Times New Roman" w:hAnsi="Times New Roman"/>
          <w:sz w:val="28"/>
          <w:szCs w:val="28"/>
        </w:rPr>
        <w:t>6.</w:t>
      </w:r>
      <w:r w:rsidRPr="00582A41">
        <w:rPr>
          <w:rFonts w:ascii="Times New Roman" w:hAnsi="Times New Roman"/>
          <w:b/>
          <w:sz w:val="28"/>
          <w:szCs w:val="28"/>
        </w:rPr>
        <w:t xml:space="preserve"> </w:t>
      </w:r>
      <w:r w:rsidRPr="00582A41">
        <w:rPr>
          <w:rFonts w:ascii="Times New Roman" w:hAnsi="Times New Roman"/>
          <w:sz w:val="28"/>
          <w:szCs w:val="28"/>
        </w:rPr>
        <w:t xml:space="preserve">Методика определения объема ассигнований по фонду оплаты труда работников, осуществляющих техническое обеспечение и обслуживание органов местного управления, расчета дополнительных расходов по фонду оплаты труда работников </w:t>
      </w:r>
    </w:p>
    <w:p w:rsidR="00A86ED9" w:rsidRDefault="00A86ED9" w:rsidP="00A86ED9">
      <w:pPr>
        <w:spacing w:after="0"/>
        <w:ind w:firstLine="851"/>
        <w:jc w:val="both"/>
        <w:rPr>
          <w:rFonts w:ascii="Times New Roman" w:hAnsi="Times New Roman"/>
          <w:sz w:val="28"/>
          <w:szCs w:val="28"/>
        </w:rPr>
      </w:pPr>
      <w:r>
        <w:rPr>
          <w:rFonts w:ascii="Times New Roman" w:hAnsi="Times New Roman"/>
          <w:sz w:val="28"/>
          <w:szCs w:val="28"/>
        </w:rPr>
        <w:t>6</w:t>
      </w:r>
      <w:r w:rsidRPr="00CE7CA8">
        <w:rPr>
          <w:rFonts w:ascii="Times New Roman" w:hAnsi="Times New Roman"/>
          <w:sz w:val="28"/>
          <w:szCs w:val="28"/>
        </w:rPr>
        <w:t xml:space="preserve">.1. Годовой объем расходов на оплату труда работников, осуществляющих техническое обеспечение и обслуживание органов управления, определяется как сумма двенадцати месячных нормативов по соответствующим </w:t>
      </w:r>
      <w:r>
        <w:rPr>
          <w:rFonts w:ascii="Times New Roman" w:hAnsi="Times New Roman"/>
          <w:sz w:val="28"/>
          <w:szCs w:val="28"/>
        </w:rPr>
        <w:t>должностям, учтенным в предельной</w:t>
      </w:r>
      <w:r w:rsidRPr="00CE7CA8">
        <w:rPr>
          <w:rFonts w:ascii="Times New Roman" w:hAnsi="Times New Roman"/>
          <w:sz w:val="28"/>
          <w:szCs w:val="28"/>
        </w:rPr>
        <w:t xml:space="preserve"> нормативной численности </w:t>
      </w:r>
      <w:r w:rsidRPr="00844218">
        <w:rPr>
          <w:rFonts w:ascii="Times New Roman" w:hAnsi="Times New Roman"/>
          <w:sz w:val="28"/>
          <w:szCs w:val="28"/>
        </w:rPr>
        <w:t>(</w:t>
      </w:r>
      <w:r>
        <w:rPr>
          <w:rFonts w:ascii="Times New Roman" w:hAnsi="Times New Roman"/>
          <w:sz w:val="28"/>
          <w:szCs w:val="28"/>
        </w:rPr>
        <w:t>п</w:t>
      </w:r>
      <w:r w:rsidRPr="00844218">
        <w:rPr>
          <w:rFonts w:ascii="Times New Roman" w:hAnsi="Times New Roman"/>
          <w:sz w:val="28"/>
          <w:szCs w:val="28"/>
        </w:rPr>
        <w:t>риложение 1 к</w:t>
      </w:r>
      <w:r w:rsidRPr="00CE7CA8">
        <w:rPr>
          <w:rFonts w:ascii="Times New Roman" w:hAnsi="Times New Roman"/>
          <w:sz w:val="28"/>
          <w:szCs w:val="28"/>
        </w:rPr>
        <w:t xml:space="preserve"> настоящему Положению). </w:t>
      </w:r>
    </w:p>
    <w:p w:rsidR="00A86ED9" w:rsidRDefault="00A86ED9" w:rsidP="00A86ED9">
      <w:pPr>
        <w:spacing w:after="0"/>
        <w:ind w:firstLine="851"/>
        <w:jc w:val="both"/>
        <w:rPr>
          <w:rFonts w:ascii="Times New Roman" w:hAnsi="Times New Roman"/>
          <w:sz w:val="28"/>
          <w:szCs w:val="28"/>
        </w:rPr>
      </w:pPr>
      <w:r>
        <w:rPr>
          <w:rFonts w:ascii="Times New Roman" w:hAnsi="Times New Roman"/>
          <w:sz w:val="28"/>
          <w:szCs w:val="28"/>
        </w:rPr>
        <w:t>6</w:t>
      </w:r>
      <w:r w:rsidRPr="00CE7CA8">
        <w:rPr>
          <w:rFonts w:ascii="Times New Roman" w:hAnsi="Times New Roman"/>
          <w:sz w:val="28"/>
          <w:szCs w:val="28"/>
        </w:rPr>
        <w:t xml:space="preserve">.2. Сверх годового объема расходов на оплату труда планируются следующие дополнительные средства: </w:t>
      </w:r>
    </w:p>
    <w:p w:rsidR="00A86ED9" w:rsidRDefault="00A86ED9" w:rsidP="00A86ED9">
      <w:pPr>
        <w:spacing w:after="0"/>
        <w:ind w:firstLine="851"/>
        <w:jc w:val="both"/>
        <w:rPr>
          <w:rFonts w:ascii="Times New Roman" w:hAnsi="Times New Roman"/>
          <w:sz w:val="28"/>
          <w:szCs w:val="28"/>
        </w:rPr>
      </w:pPr>
      <w:r>
        <w:rPr>
          <w:rFonts w:ascii="Times New Roman" w:hAnsi="Times New Roman"/>
          <w:sz w:val="28"/>
          <w:szCs w:val="28"/>
        </w:rPr>
        <w:t>1</w:t>
      </w:r>
      <w:r w:rsidRPr="00CE7CA8">
        <w:rPr>
          <w:rFonts w:ascii="Times New Roman" w:hAnsi="Times New Roman"/>
          <w:sz w:val="28"/>
          <w:szCs w:val="28"/>
        </w:rPr>
        <w:t xml:space="preserve">) Средства на дополнительную оплату работы водителей в случае их привлечения к работе в выходные нерабочие (праздничные) дни в объеме 10% от планового расчетного фонда оплаты труда водителей. </w:t>
      </w:r>
    </w:p>
    <w:p w:rsidR="00A86ED9" w:rsidRDefault="00A86ED9" w:rsidP="00A86ED9">
      <w:pPr>
        <w:spacing w:after="0"/>
        <w:ind w:firstLine="851"/>
        <w:jc w:val="both"/>
        <w:rPr>
          <w:rFonts w:ascii="Times New Roman" w:hAnsi="Times New Roman"/>
          <w:sz w:val="28"/>
          <w:szCs w:val="28"/>
        </w:rPr>
      </w:pPr>
      <w:r>
        <w:rPr>
          <w:rFonts w:ascii="Times New Roman" w:hAnsi="Times New Roman"/>
          <w:sz w:val="28"/>
          <w:szCs w:val="28"/>
        </w:rPr>
        <w:t>2</w:t>
      </w:r>
      <w:r w:rsidRPr="00CE7CA8">
        <w:rPr>
          <w:rFonts w:ascii="Times New Roman" w:hAnsi="Times New Roman"/>
          <w:sz w:val="28"/>
          <w:szCs w:val="28"/>
        </w:rPr>
        <w:t>) Средства на замещение на период отпусков уборщиков служебных п</w:t>
      </w:r>
      <w:r>
        <w:rPr>
          <w:rFonts w:ascii="Times New Roman" w:hAnsi="Times New Roman"/>
          <w:sz w:val="28"/>
          <w:szCs w:val="28"/>
        </w:rPr>
        <w:t>омещений, территории в размере 10</w:t>
      </w:r>
      <w:r w:rsidRPr="00CE7CA8">
        <w:rPr>
          <w:rFonts w:ascii="Times New Roman" w:hAnsi="Times New Roman"/>
          <w:sz w:val="28"/>
          <w:szCs w:val="28"/>
        </w:rPr>
        <w:t xml:space="preserve">% от планового расчетного фонда оплаты труда уборщиков служебных помещений, территории для обеспечения круглогодичного режима работы органов управления. </w:t>
      </w:r>
    </w:p>
    <w:p w:rsidR="00A86ED9" w:rsidRDefault="00A86ED9" w:rsidP="00A86ED9">
      <w:pPr>
        <w:spacing w:after="0"/>
        <w:ind w:firstLine="851"/>
        <w:jc w:val="both"/>
        <w:rPr>
          <w:rFonts w:ascii="Times New Roman" w:hAnsi="Times New Roman"/>
          <w:sz w:val="28"/>
          <w:szCs w:val="28"/>
        </w:rPr>
      </w:pPr>
      <w:r w:rsidRPr="00CE7CA8">
        <w:rPr>
          <w:rFonts w:ascii="Times New Roman" w:hAnsi="Times New Roman"/>
          <w:sz w:val="28"/>
          <w:szCs w:val="28"/>
        </w:rPr>
        <w:t xml:space="preserve">Указанные выше дополнительные средства на оплату труда водителей и уборщиков служебных помещений, территории учитываются при формировании проекта бюджета в сметах </w:t>
      </w:r>
      <w:r>
        <w:rPr>
          <w:rFonts w:ascii="Times New Roman" w:hAnsi="Times New Roman"/>
          <w:sz w:val="28"/>
          <w:szCs w:val="28"/>
        </w:rPr>
        <w:t>органов управления</w:t>
      </w:r>
      <w:r w:rsidRPr="00CE7CA8">
        <w:rPr>
          <w:rFonts w:ascii="Times New Roman" w:hAnsi="Times New Roman"/>
          <w:sz w:val="28"/>
          <w:szCs w:val="28"/>
        </w:rPr>
        <w:t xml:space="preserve"> дополнительно</w:t>
      </w:r>
      <w:r>
        <w:rPr>
          <w:rFonts w:ascii="Times New Roman" w:hAnsi="Times New Roman"/>
          <w:sz w:val="28"/>
          <w:szCs w:val="28"/>
        </w:rPr>
        <w:t>.</w:t>
      </w:r>
      <w:r w:rsidRPr="00CE7CA8">
        <w:rPr>
          <w:rFonts w:ascii="Times New Roman" w:hAnsi="Times New Roman"/>
          <w:sz w:val="28"/>
          <w:szCs w:val="28"/>
        </w:rPr>
        <w:t xml:space="preserve"> </w:t>
      </w:r>
    </w:p>
    <w:p w:rsidR="00A86ED9" w:rsidRDefault="00A86ED9" w:rsidP="00A86ED9">
      <w:pPr>
        <w:spacing w:after="0"/>
        <w:ind w:firstLine="851"/>
        <w:jc w:val="both"/>
        <w:rPr>
          <w:rFonts w:ascii="Times New Roman" w:hAnsi="Times New Roman"/>
          <w:sz w:val="28"/>
          <w:szCs w:val="28"/>
        </w:rPr>
      </w:pPr>
      <w:r w:rsidRPr="007579C6">
        <w:rPr>
          <w:rFonts w:ascii="Times New Roman" w:hAnsi="Times New Roman"/>
          <w:sz w:val="28"/>
          <w:szCs w:val="28"/>
        </w:rPr>
        <w:t>6.3. В течение финансового года при возникновении дополнительных расходов, связанных с сокращением численности и  увольнением работников органов местного самоуправления, истечением сроков полномочий выборных должностных лиц и депутатов, осуществляющих свои полномочия на постоянной основе, расчетный фонд заработной платы органов управления может быть увеличен в соответствии с решениями Со</w:t>
      </w:r>
      <w:r>
        <w:rPr>
          <w:rFonts w:ascii="Times New Roman" w:hAnsi="Times New Roman"/>
          <w:sz w:val="28"/>
          <w:szCs w:val="28"/>
        </w:rPr>
        <w:t>вета</w:t>
      </w:r>
      <w:r w:rsidRPr="007579C6">
        <w:rPr>
          <w:rFonts w:ascii="Times New Roman" w:hAnsi="Times New Roman"/>
          <w:sz w:val="28"/>
          <w:szCs w:val="28"/>
        </w:rPr>
        <w:t xml:space="preserve"> депутатов «</w:t>
      </w:r>
      <w:r w:rsidR="00842F55">
        <w:rPr>
          <w:rFonts w:ascii="Times New Roman" w:hAnsi="Times New Roman"/>
          <w:sz w:val="28"/>
          <w:szCs w:val="28"/>
        </w:rPr>
        <w:t>О</w:t>
      </w:r>
      <w:r w:rsidRPr="007579C6">
        <w:rPr>
          <w:rFonts w:ascii="Times New Roman" w:hAnsi="Times New Roman"/>
          <w:sz w:val="28"/>
          <w:szCs w:val="28"/>
        </w:rPr>
        <w:t xml:space="preserve"> корректировке бюджета». </w:t>
      </w:r>
    </w:p>
    <w:p w:rsidR="00A86ED9" w:rsidRDefault="00A86ED9" w:rsidP="00A86ED9">
      <w:pPr>
        <w:pStyle w:val="1"/>
        <w:spacing w:after="0"/>
        <w:ind w:left="0" w:firstLine="142"/>
        <w:jc w:val="both"/>
        <w:rPr>
          <w:rFonts w:ascii="Times New Roman" w:hAnsi="Times New Roman"/>
          <w:sz w:val="28"/>
          <w:szCs w:val="28"/>
        </w:rPr>
      </w:pPr>
      <w:r>
        <w:rPr>
          <w:rFonts w:ascii="Times New Roman" w:hAnsi="Times New Roman"/>
          <w:sz w:val="28"/>
          <w:szCs w:val="28"/>
        </w:rPr>
        <w:t xml:space="preserve">        </w:t>
      </w:r>
    </w:p>
    <w:p w:rsidR="00A86ED9" w:rsidRPr="006434B0" w:rsidRDefault="00A86ED9" w:rsidP="00A86ED9">
      <w:pPr>
        <w:pStyle w:val="1"/>
        <w:numPr>
          <w:ilvl w:val="0"/>
          <w:numId w:val="2"/>
        </w:numPr>
        <w:spacing w:after="0"/>
        <w:jc w:val="center"/>
        <w:rPr>
          <w:rFonts w:ascii="Times New Roman" w:hAnsi="Times New Roman"/>
          <w:sz w:val="28"/>
          <w:szCs w:val="28"/>
        </w:rPr>
      </w:pPr>
      <w:r w:rsidRPr="006434B0">
        <w:rPr>
          <w:rFonts w:ascii="Times New Roman" w:hAnsi="Times New Roman"/>
          <w:sz w:val="28"/>
          <w:szCs w:val="28"/>
        </w:rPr>
        <w:t>Порядок использования ассигнований по фонду оплаты труда органов местного управления</w:t>
      </w:r>
    </w:p>
    <w:p w:rsidR="00A86ED9" w:rsidRPr="006434B0" w:rsidRDefault="00A86ED9" w:rsidP="00A86ED9">
      <w:pPr>
        <w:pStyle w:val="1"/>
        <w:spacing w:after="0"/>
        <w:ind w:left="1429"/>
        <w:jc w:val="center"/>
        <w:rPr>
          <w:rFonts w:ascii="Times New Roman" w:hAnsi="Times New Roman"/>
          <w:sz w:val="28"/>
          <w:szCs w:val="28"/>
        </w:rPr>
      </w:pPr>
    </w:p>
    <w:p w:rsidR="00A86ED9" w:rsidRDefault="00A86ED9" w:rsidP="00A86ED9">
      <w:pPr>
        <w:spacing w:after="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Органы управления</w:t>
      </w:r>
      <w:r w:rsidRPr="00CE7CA8">
        <w:rPr>
          <w:rFonts w:ascii="Times New Roman" w:hAnsi="Times New Roman"/>
          <w:sz w:val="28"/>
          <w:szCs w:val="28"/>
        </w:rPr>
        <w:t xml:space="preserve"> обеспечивают раздельный учет средств, выделенных на оплату труда персонала, в том числе по источникам финансирования, по направлениям расходования средств (оплата труда выборных должностных лиц, депутатов, осуществляющих свои полномочия на постоянной основе и </w:t>
      </w:r>
      <w:r w:rsidRPr="00CE7CA8">
        <w:rPr>
          <w:rFonts w:ascii="Times New Roman" w:hAnsi="Times New Roman"/>
          <w:sz w:val="28"/>
          <w:szCs w:val="28"/>
        </w:rPr>
        <w:lastRenderedPageBreak/>
        <w:t>муниципальных служащих, оплата труда прочего персонала), устанавливают контроль за целевым использованием указанных средств, направляемых на оплату труда каждой категории персонала согласно действующим системам оплаты труда, а</w:t>
      </w:r>
      <w:proofErr w:type="gramEnd"/>
      <w:r w:rsidRPr="00CE7CA8">
        <w:rPr>
          <w:rFonts w:ascii="Times New Roman" w:hAnsi="Times New Roman"/>
          <w:sz w:val="28"/>
          <w:szCs w:val="28"/>
        </w:rPr>
        <w:t xml:space="preserve"> также </w:t>
      </w:r>
      <w:proofErr w:type="gramStart"/>
      <w:r w:rsidRPr="00CE7CA8">
        <w:rPr>
          <w:rFonts w:ascii="Times New Roman" w:hAnsi="Times New Roman"/>
          <w:sz w:val="28"/>
          <w:szCs w:val="28"/>
        </w:rPr>
        <w:t>контроль за</w:t>
      </w:r>
      <w:proofErr w:type="gramEnd"/>
      <w:r w:rsidRPr="00CE7CA8">
        <w:rPr>
          <w:rFonts w:ascii="Times New Roman" w:hAnsi="Times New Roman"/>
          <w:sz w:val="28"/>
          <w:szCs w:val="28"/>
        </w:rPr>
        <w:t xml:space="preserve"> расходованием указанных средств в установленных пределах, лимитах бюджетных обязательств. </w:t>
      </w:r>
    </w:p>
    <w:p w:rsidR="00A86ED9" w:rsidRDefault="00A86ED9" w:rsidP="00A86ED9">
      <w:pPr>
        <w:spacing w:after="0"/>
        <w:ind w:firstLine="709"/>
        <w:jc w:val="both"/>
        <w:rPr>
          <w:rFonts w:ascii="Times New Roman" w:hAnsi="Times New Roman"/>
          <w:sz w:val="28"/>
          <w:szCs w:val="28"/>
        </w:rPr>
      </w:pPr>
      <w:r w:rsidRPr="00CE7CA8">
        <w:rPr>
          <w:rFonts w:ascii="Times New Roman" w:hAnsi="Times New Roman"/>
          <w:sz w:val="28"/>
          <w:szCs w:val="28"/>
        </w:rPr>
        <w:t xml:space="preserve">При наличии в смете </w:t>
      </w:r>
      <w:proofErr w:type="gramStart"/>
      <w:r w:rsidRPr="00CE7CA8">
        <w:rPr>
          <w:rFonts w:ascii="Times New Roman" w:hAnsi="Times New Roman"/>
          <w:sz w:val="28"/>
          <w:szCs w:val="28"/>
        </w:rPr>
        <w:t>органа управления нескольких источников финансирования расходов</w:t>
      </w:r>
      <w:proofErr w:type="gramEnd"/>
      <w:r w:rsidRPr="00CE7CA8">
        <w:rPr>
          <w:rFonts w:ascii="Times New Roman" w:hAnsi="Times New Roman"/>
          <w:sz w:val="28"/>
          <w:szCs w:val="28"/>
        </w:rPr>
        <w:t xml:space="preserve"> на оплату труда персонала, порядок расходования этих средств на оплату труда конкретизируется в штатном расписании, трудовых договорах с работниками, распорядительных актах органа управления. </w:t>
      </w:r>
    </w:p>
    <w:p w:rsidR="00A86ED9" w:rsidRDefault="00A86ED9" w:rsidP="00A86ED9">
      <w:pPr>
        <w:spacing w:after="0"/>
        <w:ind w:firstLine="709"/>
        <w:jc w:val="both"/>
        <w:rPr>
          <w:rFonts w:ascii="Times New Roman" w:hAnsi="Times New Roman"/>
          <w:sz w:val="28"/>
          <w:szCs w:val="28"/>
        </w:rPr>
      </w:pPr>
      <w:r w:rsidRPr="00CE7CA8">
        <w:rPr>
          <w:rFonts w:ascii="Times New Roman" w:hAnsi="Times New Roman"/>
          <w:sz w:val="28"/>
          <w:szCs w:val="28"/>
        </w:rPr>
        <w:t xml:space="preserve">В случае передачи (перераспределения) отдельных функциональных обязанностей между администрацией, органами управления возможно перераспределение расчетной нормативной численности между администрацией, органами </w:t>
      </w:r>
      <w:proofErr w:type="gramStart"/>
      <w:r w:rsidRPr="00CE7CA8">
        <w:rPr>
          <w:rFonts w:ascii="Times New Roman" w:hAnsi="Times New Roman"/>
          <w:sz w:val="28"/>
          <w:szCs w:val="28"/>
        </w:rPr>
        <w:t>управления</w:t>
      </w:r>
      <w:proofErr w:type="gramEnd"/>
      <w:r w:rsidRPr="00CE7CA8">
        <w:rPr>
          <w:rFonts w:ascii="Times New Roman" w:hAnsi="Times New Roman"/>
          <w:sz w:val="28"/>
          <w:szCs w:val="28"/>
        </w:rPr>
        <w:t xml:space="preserve"> в пределах установлен</w:t>
      </w:r>
      <w:r>
        <w:rPr>
          <w:rFonts w:ascii="Times New Roman" w:hAnsi="Times New Roman"/>
          <w:sz w:val="28"/>
          <w:szCs w:val="28"/>
        </w:rPr>
        <w:t xml:space="preserve">ной настоящим Решением предельной </w:t>
      </w:r>
      <w:r w:rsidRPr="00CE7CA8">
        <w:rPr>
          <w:rFonts w:ascii="Times New Roman" w:hAnsi="Times New Roman"/>
          <w:sz w:val="28"/>
          <w:szCs w:val="28"/>
        </w:rPr>
        <w:t xml:space="preserve"> нормативной численности муниципальных служащих, персонала, не отнесенного к мун</w:t>
      </w:r>
      <w:r>
        <w:rPr>
          <w:rFonts w:ascii="Times New Roman" w:hAnsi="Times New Roman"/>
          <w:sz w:val="28"/>
          <w:szCs w:val="28"/>
        </w:rPr>
        <w:t>иципальным должностям, и обслуживающего персонала</w:t>
      </w:r>
      <w:r w:rsidRPr="00CE7CA8">
        <w:rPr>
          <w:rFonts w:ascii="Times New Roman" w:hAnsi="Times New Roman"/>
          <w:sz w:val="28"/>
          <w:szCs w:val="28"/>
        </w:rPr>
        <w:t>. Указанное перераспределение производится на основании распо</w:t>
      </w:r>
      <w:r>
        <w:rPr>
          <w:rFonts w:ascii="Times New Roman" w:hAnsi="Times New Roman"/>
          <w:sz w:val="28"/>
          <w:szCs w:val="28"/>
        </w:rPr>
        <w:t>рядительного нормативного акта А</w:t>
      </w:r>
      <w:r w:rsidRPr="00CE7CA8">
        <w:rPr>
          <w:rFonts w:ascii="Times New Roman" w:hAnsi="Times New Roman"/>
          <w:sz w:val="28"/>
          <w:szCs w:val="28"/>
        </w:rPr>
        <w:t>дминистрации</w:t>
      </w:r>
      <w:r>
        <w:rPr>
          <w:rFonts w:ascii="Times New Roman" w:hAnsi="Times New Roman"/>
          <w:sz w:val="28"/>
          <w:szCs w:val="28"/>
        </w:rPr>
        <w:t xml:space="preserve"> </w:t>
      </w:r>
      <w:r w:rsidR="00EE72E7">
        <w:rPr>
          <w:rFonts w:ascii="Times New Roman" w:hAnsi="Times New Roman"/>
          <w:color w:val="0000FF"/>
          <w:sz w:val="28"/>
          <w:szCs w:val="28"/>
        </w:rPr>
        <w:t>Каракульского</w:t>
      </w:r>
      <w:r w:rsidRPr="008A4580">
        <w:rPr>
          <w:rFonts w:ascii="Times New Roman" w:hAnsi="Times New Roman"/>
          <w:color w:val="0000FF"/>
          <w:sz w:val="28"/>
          <w:szCs w:val="28"/>
        </w:rPr>
        <w:t xml:space="preserve"> </w:t>
      </w:r>
      <w:r w:rsidRPr="003A222E">
        <w:rPr>
          <w:rFonts w:ascii="Times New Roman" w:hAnsi="Times New Roman"/>
          <w:sz w:val="28"/>
          <w:szCs w:val="28"/>
        </w:rPr>
        <w:t>сельского поселения</w:t>
      </w:r>
      <w:r w:rsidRPr="00CE7CA8">
        <w:rPr>
          <w:rFonts w:ascii="Times New Roman" w:hAnsi="Times New Roman"/>
          <w:sz w:val="28"/>
          <w:szCs w:val="28"/>
        </w:rPr>
        <w:t>.</w:t>
      </w:r>
    </w:p>
    <w:p w:rsidR="00A86ED9" w:rsidRDefault="00A86ED9" w:rsidP="00A86ED9">
      <w:pPr>
        <w:spacing w:after="0"/>
        <w:ind w:firstLine="709"/>
        <w:jc w:val="both"/>
        <w:rPr>
          <w:rFonts w:ascii="Times New Roman" w:hAnsi="Times New Roman"/>
          <w:sz w:val="28"/>
          <w:szCs w:val="28"/>
        </w:rPr>
      </w:pPr>
    </w:p>
    <w:p w:rsidR="00A86ED9" w:rsidRDefault="00A86ED9" w:rsidP="00A86ED9">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A86ED9" w:rsidRDefault="00A86ED9" w:rsidP="00A86ED9">
      <w:pPr>
        <w:spacing w:after="0" w:line="240" w:lineRule="auto"/>
        <w:jc w:val="center"/>
        <w:rPr>
          <w:rFonts w:ascii="Times New Roman" w:hAnsi="Times New Roman"/>
          <w:sz w:val="28"/>
          <w:szCs w:val="28"/>
        </w:rPr>
      </w:pPr>
    </w:p>
    <w:p w:rsidR="00A86ED9" w:rsidRDefault="00A86ED9" w:rsidP="00A86ED9">
      <w:pPr>
        <w:spacing w:after="0" w:line="240" w:lineRule="auto"/>
        <w:jc w:val="center"/>
        <w:rPr>
          <w:rFonts w:ascii="Times New Roman" w:hAnsi="Times New Roman"/>
          <w:sz w:val="28"/>
          <w:szCs w:val="28"/>
        </w:rPr>
      </w:pPr>
    </w:p>
    <w:p w:rsidR="00A86ED9" w:rsidRDefault="00A86ED9" w:rsidP="00A86ED9">
      <w:pPr>
        <w:spacing w:after="0" w:line="240" w:lineRule="auto"/>
        <w:jc w:val="center"/>
        <w:rPr>
          <w:rFonts w:ascii="Times New Roman" w:hAnsi="Times New Roman"/>
          <w:sz w:val="28"/>
          <w:szCs w:val="28"/>
        </w:rPr>
      </w:pPr>
    </w:p>
    <w:p w:rsidR="00A86ED9" w:rsidRDefault="00A86ED9" w:rsidP="00A86ED9">
      <w:pPr>
        <w:spacing w:after="0" w:line="240" w:lineRule="auto"/>
        <w:jc w:val="center"/>
        <w:rPr>
          <w:rFonts w:ascii="Times New Roman" w:hAnsi="Times New Roman"/>
          <w:sz w:val="28"/>
          <w:szCs w:val="28"/>
        </w:rPr>
      </w:pPr>
    </w:p>
    <w:p w:rsidR="00A86ED9" w:rsidRDefault="00A86ED9" w:rsidP="00A86ED9">
      <w:pPr>
        <w:spacing w:after="0" w:line="240" w:lineRule="auto"/>
        <w:jc w:val="center"/>
        <w:rPr>
          <w:rFonts w:ascii="Times New Roman" w:hAnsi="Times New Roman"/>
          <w:sz w:val="28"/>
          <w:szCs w:val="28"/>
        </w:rPr>
      </w:pPr>
    </w:p>
    <w:p w:rsidR="00A86ED9" w:rsidRDefault="00A86ED9" w:rsidP="00A86ED9">
      <w:pPr>
        <w:spacing w:after="0" w:line="240" w:lineRule="auto"/>
        <w:jc w:val="center"/>
        <w:rPr>
          <w:rFonts w:ascii="Times New Roman" w:hAnsi="Times New Roman"/>
          <w:sz w:val="28"/>
          <w:szCs w:val="28"/>
        </w:rPr>
      </w:pPr>
    </w:p>
    <w:p w:rsidR="00A86ED9" w:rsidRDefault="00A86ED9" w:rsidP="00A86ED9">
      <w:pPr>
        <w:spacing w:after="0" w:line="240" w:lineRule="auto"/>
        <w:jc w:val="center"/>
        <w:rPr>
          <w:rFonts w:ascii="Times New Roman" w:hAnsi="Times New Roman"/>
          <w:sz w:val="28"/>
          <w:szCs w:val="28"/>
        </w:rPr>
      </w:pPr>
    </w:p>
    <w:p w:rsidR="00A86ED9" w:rsidRDefault="00A86ED9" w:rsidP="00A86ED9">
      <w:pPr>
        <w:spacing w:after="0" w:line="240" w:lineRule="auto"/>
        <w:jc w:val="center"/>
        <w:rPr>
          <w:rFonts w:ascii="Times New Roman" w:hAnsi="Times New Roman"/>
          <w:sz w:val="28"/>
          <w:szCs w:val="28"/>
        </w:rPr>
      </w:pPr>
    </w:p>
    <w:p w:rsidR="00A86ED9" w:rsidRDefault="00A86ED9" w:rsidP="00A86ED9">
      <w:pPr>
        <w:spacing w:after="0" w:line="240" w:lineRule="auto"/>
        <w:jc w:val="center"/>
        <w:rPr>
          <w:rFonts w:ascii="Times New Roman" w:hAnsi="Times New Roman"/>
          <w:sz w:val="28"/>
          <w:szCs w:val="28"/>
        </w:rPr>
      </w:pPr>
    </w:p>
    <w:p w:rsidR="00A86ED9" w:rsidRDefault="00A86ED9" w:rsidP="00A86ED9">
      <w:pPr>
        <w:spacing w:after="0" w:line="240" w:lineRule="auto"/>
        <w:jc w:val="center"/>
        <w:rPr>
          <w:rFonts w:ascii="Times New Roman" w:hAnsi="Times New Roman"/>
          <w:sz w:val="28"/>
          <w:szCs w:val="28"/>
        </w:rPr>
      </w:pPr>
    </w:p>
    <w:p w:rsidR="00A86ED9" w:rsidRDefault="00A86ED9" w:rsidP="00A86ED9">
      <w:pPr>
        <w:spacing w:after="0" w:line="240" w:lineRule="auto"/>
        <w:jc w:val="center"/>
        <w:rPr>
          <w:rFonts w:ascii="Times New Roman" w:hAnsi="Times New Roman"/>
          <w:sz w:val="28"/>
          <w:szCs w:val="28"/>
        </w:rPr>
      </w:pPr>
    </w:p>
    <w:p w:rsidR="00A86ED9" w:rsidRDefault="00A86ED9" w:rsidP="00A86ED9">
      <w:pPr>
        <w:spacing w:after="0" w:line="240" w:lineRule="auto"/>
        <w:jc w:val="center"/>
        <w:rPr>
          <w:rFonts w:ascii="Times New Roman" w:hAnsi="Times New Roman"/>
          <w:sz w:val="28"/>
          <w:szCs w:val="28"/>
        </w:rPr>
      </w:pPr>
    </w:p>
    <w:p w:rsidR="00A86ED9" w:rsidRDefault="00A86ED9" w:rsidP="00A86ED9">
      <w:pPr>
        <w:spacing w:after="0" w:line="240" w:lineRule="auto"/>
        <w:jc w:val="center"/>
        <w:rPr>
          <w:rFonts w:ascii="Times New Roman" w:hAnsi="Times New Roman"/>
          <w:sz w:val="28"/>
          <w:szCs w:val="28"/>
        </w:rPr>
      </w:pPr>
    </w:p>
    <w:p w:rsidR="00A86ED9" w:rsidRDefault="00A86ED9" w:rsidP="00A86ED9">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A86ED9" w:rsidRDefault="00A86ED9" w:rsidP="003A222E">
      <w:pPr>
        <w:spacing w:after="0" w:line="240" w:lineRule="auto"/>
        <w:jc w:val="right"/>
        <w:rPr>
          <w:rFonts w:ascii="Times New Roman" w:hAnsi="Times New Roman"/>
          <w:sz w:val="28"/>
          <w:szCs w:val="28"/>
        </w:rPr>
      </w:pPr>
      <w:r>
        <w:rPr>
          <w:rFonts w:ascii="Times New Roman" w:hAnsi="Times New Roman"/>
          <w:sz w:val="28"/>
          <w:szCs w:val="28"/>
        </w:rPr>
        <w:t xml:space="preserve">                         Приложение 2</w:t>
      </w:r>
    </w:p>
    <w:p w:rsidR="00A86ED9" w:rsidRDefault="00A86ED9" w:rsidP="003A222E">
      <w:pPr>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w:r w:rsidRPr="007B69E0">
        <w:rPr>
          <w:rFonts w:ascii="Times New Roman" w:hAnsi="Times New Roman"/>
          <w:sz w:val="28"/>
          <w:szCs w:val="28"/>
        </w:rPr>
        <w:t>к решению С</w:t>
      </w:r>
      <w:r>
        <w:rPr>
          <w:rFonts w:ascii="Times New Roman" w:hAnsi="Times New Roman"/>
          <w:sz w:val="28"/>
          <w:szCs w:val="28"/>
        </w:rPr>
        <w:t>овета</w:t>
      </w:r>
      <w:r w:rsidRPr="007B69E0">
        <w:rPr>
          <w:rFonts w:ascii="Times New Roman" w:hAnsi="Times New Roman"/>
          <w:sz w:val="28"/>
          <w:szCs w:val="28"/>
        </w:rPr>
        <w:t xml:space="preserve"> депутатов </w:t>
      </w:r>
    </w:p>
    <w:p w:rsidR="00A86ED9" w:rsidRDefault="00A86ED9" w:rsidP="003A222E">
      <w:pPr>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w:r w:rsidR="00EE72E7">
        <w:rPr>
          <w:rFonts w:ascii="Times New Roman" w:hAnsi="Times New Roman"/>
          <w:color w:val="0000FF"/>
          <w:sz w:val="28"/>
          <w:szCs w:val="28"/>
        </w:rPr>
        <w:t>Каракульского</w:t>
      </w:r>
      <w:r w:rsidRPr="008A4580">
        <w:rPr>
          <w:rFonts w:ascii="Times New Roman" w:hAnsi="Times New Roman"/>
          <w:color w:val="0000FF"/>
          <w:sz w:val="28"/>
          <w:szCs w:val="28"/>
        </w:rPr>
        <w:t xml:space="preserve"> </w:t>
      </w:r>
      <w:r w:rsidRPr="003A222E">
        <w:rPr>
          <w:rFonts w:ascii="Times New Roman" w:hAnsi="Times New Roman"/>
          <w:sz w:val="28"/>
          <w:szCs w:val="28"/>
        </w:rPr>
        <w:t>сельского поселения</w:t>
      </w:r>
    </w:p>
    <w:p w:rsidR="00A86ED9" w:rsidRDefault="00A86ED9" w:rsidP="003A222E">
      <w:pPr>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w:r w:rsidRPr="007B69E0">
        <w:rPr>
          <w:rFonts w:ascii="Times New Roman" w:hAnsi="Times New Roman"/>
          <w:sz w:val="28"/>
          <w:szCs w:val="28"/>
        </w:rPr>
        <w:t xml:space="preserve">от </w:t>
      </w:r>
      <w:r w:rsidRPr="003A222E">
        <w:rPr>
          <w:rFonts w:ascii="Times New Roman" w:hAnsi="Times New Roman"/>
          <w:color w:val="0000FF"/>
          <w:sz w:val="28"/>
          <w:szCs w:val="28"/>
        </w:rPr>
        <w:t>25.01</w:t>
      </w:r>
      <w:r>
        <w:rPr>
          <w:rFonts w:ascii="Times New Roman" w:hAnsi="Times New Roman"/>
          <w:sz w:val="28"/>
          <w:szCs w:val="28"/>
        </w:rPr>
        <w:t>.201</w:t>
      </w:r>
      <w:r w:rsidRPr="003A222E">
        <w:rPr>
          <w:rFonts w:ascii="Times New Roman" w:hAnsi="Times New Roman"/>
          <w:color w:val="0000FF"/>
          <w:sz w:val="28"/>
          <w:szCs w:val="28"/>
        </w:rPr>
        <w:t>7</w:t>
      </w:r>
      <w:r>
        <w:rPr>
          <w:rFonts w:ascii="Times New Roman" w:hAnsi="Times New Roman"/>
          <w:sz w:val="28"/>
          <w:szCs w:val="28"/>
        </w:rPr>
        <w:t>г.</w:t>
      </w:r>
      <w:r w:rsidRPr="007B69E0">
        <w:rPr>
          <w:rFonts w:ascii="Times New Roman" w:hAnsi="Times New Roman"/>
          <w:sz w:val="28"/>
          <w:szCs w:val="28"/>
        </w:rPr>
        <w:t xml:space="preserve"> № </w:t>
      </w:r>
      <w:r w:rsidR="003A222E" w:rsidRPr="003A222E">
        <w:rPr>
          <w:rFonts w:ascii="Times New Roman" w:hAnsi="Times New Roman"/>
          <w:color w:val="0000FF"/>
          <w:sz w:val="28"/>
          <w:szCs w:val="28"/>
        </w:rPr>
        <w:t>69</w:t>
      </w:r>
      <w:r w:rsidRPr="007B69E0">
        <w:rPr>
          <w:rFonts w:ascii="Times New Roman" w:hAnsi="Times New Roman"/>
          <w:sz w:val="28"/>
          <w:szCs w:val="28"/>
        </w:rPr>
        <w:t xml:space="preserve"> </w:t>
      </w:r>
    </w:p>
    <w:p w:rsidR="00A86ED9" w:rsidRDefault="00A86ED9" w:rsidP="00A86ED9">
      <w:pPr>
        <w:spacing w:after="0"/>
        <w:ind w:firstLine="709"/>
        <w:jc w:val="right"/>
        <w:rPr>
          <w:rFonts w:ascii="Times New Roman" w:hAnsi="Times New Roman"/>
          <w:sz w:val="28"/>
          <w:szCs w:val="28"/>
        </w:rPr>
      </w:pPr>
    </w:p>
    <w:p w:rsidR="00A86ED9" w:rsidRDefault="00A86ED9" w:rsidP="00A86ED9">
      <w:pPr>
        <w:spacing w:after="0"/>
        <w:ind w:firstLine="709"/>
        <w:jc w:val="both"/>
        <w:rPr>
          <w:rFonts w:ascii="Times New Roman" w:hAnsi="Times New Roman"/>
          <w:sz w:val="28"/>
          <w:szCs w:val="28"/>
        </w:rPr>
      </w:pPr>
    </w:p>
    <w:p w:rsidR="00A86ED9" w:rsidRPr="003D0784" w:rsidRDefault="00A86ED9" w:rsidP="00A86ED9">
      <w:pPr>
        <w:spacing w:after="0" w:line="240" w:lineRule="auto"/>
        <w:ind w:firstLine="698"/>
        <w:jc w:val="center"/>
        <w:rPr>
          <w:rFonts w:ascii="Times New Roman" w:hAnsi="Times New Roman"/>
          <w:b/>
          <w:sz w:val="28"/>
          <w:szCs w:val="28"/>
        </w:rPr>
      </w:pPr>
      <w:r w:rsidRPr="003D0784">
        <w:rPr>
          <w:rFonts w:ascii="Times New Roman" w:hAnsi="Times New Roman"/>
          <w:b/>
          <w:sz w:val="28"/>
          <w:szCs w:val="28"/>
        </w:rPr>
        <w:t>ПОЛОЖЕНИЕ</w:t>
      </w:r>
    </w:p>
    <w:p w:rsidR="00A86ED9" w:rsidRDefault="00A86ED9" w:rsidP="00A86ED9">
      <w:pPr>
        <w:spacing w:after="0" w:line="240" w:lineRule="auto"/>
        <w:ind w:firstLine="698"/>
        <w:jc w:val="center"/>
        <w:rPr>
          <w:rFonts w:ascii="Times New Roman" w:hAnsi="Times New Roman"/>
          <w:b/>
          <w:color w:val="0000FF"/>
          <w:sz w:val="28"/>
          <w:szCs w:val="28"/>
        </w:rPr>
      </w:pPr>
      <w:r w:rsidRPr="003D0784">
        <w:rPr>
          <w:rFonts w:ascii="Times New Roman" w:hAnsi="Times New Roman"/>
          <w:b/>
          <w:sz w:val="28"/>
          <w:szCs w:val="28"/>
        </w:rPr>
        <w:lastRenderedPageBreak/>
        <w:t xml:space="preserve">О размерах и условиях </w:t>
      </w:r>
      <w:proofErr w:type="gramStart"/>
      <w:r w:rsidRPr="003D0784">
        <w:rPr>
          <w:rFonts w:ascii="Times New Roman" w:hAnsi="Times New Roman"/>
          <w:b/>
          <w:sz w:val="28"/>
          <w:szCs w:val="28"/>
        </w:rPr>
        <w:t xml:space="preserve">оплаты труда работников органов местного самоуправления </w:t>
      </w:r>
      <w:r w:rsidR="00EE72E7">
        <w:rPr>
          <w:rFonts w:ascii="Times New Roman" w:hAnsi="Times New Roman"/>
          <w:b/>
          <w:color w:val="0000FF"/>
          <w:sz w:val="28"/>
          <w:szCs w:val="28"/>
        </w:rPr>
        <w:t>Каракульского</w:t>
      </w:r>
      <w:r w:rsidRPr="001537E3">
        <w:rPr>
          <w:rFonts w:ascii="Times New Roman" w:hAnsi="Times New Roman"/>
          <w:b/>
          <w:color w:val="0000FF"/>
          <w:sz w:val="28"/>
          <w:szCs w:val="28"/>
        </w:rPr>
        <w:t xml:space="preserve"> </w:t>
      </w:r>
      <w:r w:rsidRPr="003A222E">
        <w:rPr>
          <w:rFonts w:ascii="Times New Roman" w:hAnsi="Times New Roman"/>
          <w:b/>
          <w:sz w:val="28"/>
          <w:szCs w:val="28"/>
        </w:rPr>
        <w:t>сельского поселения</w:t>
      </w:r>
      <w:proofErr w:type="gramEnd"/>
    </w:p>
    <w:p w:rsidR="00A86ED9" w:rsidRPr="00F77D59" w:rsidRDefault="00A86ED9" w:rsidP="00A86ED9">
      <w:pPr>
        <w:spacing w:after="0" w:line="240" w:lineRule="auto"/>
        <w:ind w:firstLine="698"/>
        <w:jc w:val="center"/>
        <w:rPr>
          <w:rFonts w:ascii="Times New Roman" w:hAnsi="Times New Roman"/>
          <w:sz w:val="28"/>
          <w:szCs w:val="28"/>
        </w:rPr>
      </w:pPr>
    </w:p>
    <w:p w:rsidR="00A86ED9" w:rsidRPr="00F77D59" w:rsidRDefault="00A86ED9" w:rsidP="00A86ED9">
      <w:pPr>
        <w:pStyle w:val="2"/>
        <w:numPr>
          <w:ilvl w:val="0"/>
          <w:numId w:val="5"/>
        </w:numPr>
        <w:spacing w:after="0" w:line="240" w:lineRule="auto"/>
        <w:ind w:left="0" w:firstLine="709"/>
        <w:jc w:val="both"/>
        <w:rPr>
          <w:rFonts w:ascii="Times New Roman" w:hAnsi="Times New Roman" w:cs="Times New Roman"/>
          <w:sz w:val="28"/>
          <w:szCs w:val="28"/>
        </w:rPr>
      </w:pPr>
      <w:r w:rsidRPr="00F77D59">
        <w:rPr>
          <w:rFonts w:ascii="Times New Roman" w:hAnsi="Times New Roman" w:cs="Times New Roman"/>
          <w:sz w:val="28"/>
          <w:szCs w:val="28"/>
        </w:rPr>
        <w:t xml:space="preserve">Общие положения. </w:t>
      </w:r>
    </w:p>
    <w:p w:rsidR="00A86ED9" w:rsidRPr="00F77D59" w:rsidRDefault="00A86ED9" w:rsidP="00A86ED9">
      <w:pPr>
        <w:pStyle w:val="2"/>
        <w:numPr>
          <w:ilvl w:val="0"/>
          <w:numId w:val="5"/>
        </w:numPr>
        <w:spacing w:after="0" w:line="240" w:lineRule="auto"/>
        <w:ind w:left="0" w:firstLine="709"/>
        <w:jc w:val="both"/>
        <w:rPr>
          <w:rFonts w:ascii="Times New Roman" w:hAnsi="Times New Roman" w:cs="Times New Roman"/>
          <w:sz w:val="28"/>
          <w:szCs w:val="28"/>
        </w:rPr>
      </w:pPr>
      <w:r w:rsidRPr="00F77D59">
        <w:rPr>
          <w:rFonts w:ascii="Times New Roman" w:hAnsi="Times New Roman" w:cs="Times New Roman"/>
          <w:sz w:val="28"/>
          <w:szCs w:val="28"/>
        </w:rPr>
        <w:t xml:space="preserve">Оплата труда выборных должностных лиц, депутатов, осуществляющих свои полномочия на постоянной основе. </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III. Оплата</w:t>
      </w:r>
      <w:r>
        <w:rPr>
          <w:rFonts w:ascii="Times New Roman" w:hAnsi="Times New Roman"/>
          <w:sz w:val="28"/>
          <w:szCs w:val="28"/>
        </w:rPr>
        <w:t xml:space="preserve"> труда муниципальных служащих, </w:t>
      </w:r>
      <w:r w:rsidRPr="00F77D59">
        <w:rPr>
          <w:rFonts w:ascii="Times New Roman" w:hAnsi="Times New Roman"/>
          <w:sz w:val="28"/>
          <w:szCs w:val="28"/>
        </w:rPr>
        <w:t xml:space="preserve"> работников, замещающих должности, не отнесенные к муниципальной службе,</w:t>
      </w:r>
      <w:r>
        <w:rPr>
          <w:rFonts w:ascii="Times New Roman" w:hAnsi="Times New Roman"/>
          <w:sz w:val="28"/>
          <w:szCs w:val="28"/>
        </w:rPr>
        <w:t xml:space="preserve"> и осуществляющих техническое обеспечение и обслуживание органов управления</w:t>
      </w:r>
      <w:r w:rsidRPr="00F77D59">
        <w:rPr>
          <w:rFonts w:ascii="Times New Roman" w:hAnsi="Times New Roman"/>
          <w:sz w:val="28"/>
          <w:szCs w:val="28"/>
        </w:rPr>
        <w:t>.</w:t>
      </w:r>
    </w:p>
    <w:p w:rsidR="00A86ED9" w:rsidRPr="00F77D59" w:rsidRDefault="00A86ED9" w:rsidP="00A86ED9">
      <w:pPr>
        <w:spacing w:after="0" w:line="240" w:lineRule="auto"/>
        <w:ind w:firstLine="708"/>
        <w:jc w:val="both"/>
        <w:rPr>
          <w:rFonts w:ascii="Times New Roman" w:hAnsi="Times New Roman"/>
          <w:sz w:val="28"/>
          <w:szCs w:val="28"/>
        </w:rPr>
      </w:pPr>
      <w:r w:rsidRPr="00F77D59">
        <w:rPr>
          <w:rFonts w:ascii="Times New Roman" w:hAnsi="Times New Roman"/>
          <w:sz w:val="28"/>
          <w:szCs w:val="28"/>
        </w:rPr>
        <w:t xml:space="preserve">1. Перечень выплат. </w:t>
      </w:r>
    </w:p>
    <w:p w:rsidR="00A86ED9" w:rsidRPr="00F77D59" w:rsidRDefault="00A86ED9" w:rsidP="00A86ED9">
      <w:pPr>
        <w:spacing w:after="0" w:line="240" w:lineRule="auto"/>
        <w:ind w:firstLine="708"/>
        <w:jc w:val="both"/>
        <w:rPr>
          <w:rFonts w:ascii="Times New Roman" w:hAnsi="Times New Roman"/>
          <w:sz w:val="28"/>
          <w:szCs w:val="28"/>
        </w:rPr>
      </w:pPr>
      <w:r w:rsidRPr="00F77D59">
        <w:rPr>
          <w:rFonts w:ascii="Times New Roman" w:hAnsi="Times New Roman"/>
          <w:sz w:val="28"/>
          <w:szCs w:val="28"/>
        </w:rPr>
        <w:t xml:space="preserve">2. Порядок установления и индексации должностных окладов. </w:t>
      </w:r>
    </w:p>
    <w:p w:rsidR="00A86ED9" w:rsidRPr="00F77D59" w:rsidRDefault="00A86ED9" w:rsidP="00A86ED9">
      <w:pPr>
        <w:tabs>
          <w:tab w:val="left" w:pos="0"/>
          <w:tab w:val="left" w:pos="1134"/>
        </w:tabs>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3. Порядок установления ежемесячной надбавки к должностному окладу за выслугу лет. </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4. Порядок установления ежемесячной надбавки к должностному окладу за особые условия муниципальной службы. </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5. Порядок установления муниципальным служащим ежемесячной надбавки к должностному окладу за классный чин. </w:t>
      </w:r>
    </w:p>
    <w:p w:rsidR="00A86ED9" w:rsidRPr="00F77D59" w:rsidRDefault="00A86ED9" w:rsidP="00A86ED9">
      <w:pPr>
        <w:tabs>
          <w:tab w:val="left" w:pos="567"/>
        </w:tabs>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6. Порядок установления ежемесячных процентных надбавок работникам, допущенным к государственной тайне на постоянной основе, и сотрудникам структурных подразделений по защите государственной тайны. </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7. Порядок установления муниципальным служащим ежемесячной надбавки к должностному окладу за государственные награды Российской Федерации. </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8. Порядок установления муниципальным служащим ежемесячной надбавки к должностному окладу за ученую степень. </w:t>
      </w:r>
    </w:p>
    <w:p w:rsidR="00A86ED9" w:rsidRPr="00F77D59" w:rsidRDefault="00A86ED9" w:rsidP="00A86ED9">
      <w:pPr>
        <w:autoSpaceDE w:val="0"/>
        <w:autoSpaceDN w:val="0"/>
        <w:adjustRightInd w:val="0"/>
        <w:spacing w:after="0" w:line="240" w:lineRule="auto"/>
        <w:ind w:firstLine="709"/>
        <w:jc w:val="both"/>
        <w:outlineLvl w:val="1"/>
        <w:rPr>
          <w:rFonts w:ascii="Times New Roman" w:hAnsi="Times New Roman"/>
          <w:sz w:val="28"/>
          <w:szCs w:val="28"/>
        </w:rPr>
      </w:pPr>
      <w:r w:rsidRPr="00F77D59">
        <w:rPr>
          <w:rFonts w:ascii="Times New Roman" w:hAnsi="Times New Roman"/>
          <w:sz w:val="28"/>
          <w:szCs w:val="28"/>
        </w:rPr>
        <w:t>9.  Премия за выполнение особо важных и сложных заданий.</w:t>
      </w:r>
    </w:p>
    <w:p w:rsidR="00A86ED9" w:rsidRPr="00F77D59" w:rsidRDefault="00A86ED9" w:rsidP="00A86ED9">
      <w:pPr>
        <w:pStyle w:val="ConsPlusNormal"/>
        <w:ind w:firstLine="709"/>
        <w:jc w:val="both"/>
      </w:pPr>
      <w:r w:rsidRPr="00F77D59">
        <w:t>10. Ежемесячное денежное поощрение.</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11.Ежемесячная надбавка за сложность, напряженность и высокие достижения в труде.</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12. Иные выплаты.</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13. Порядок осуществления единовременной выплаты при предоставлении ежегодного оплачиваемого отпуска и оказания материальной помощи.</w:t>
      </w:r>
    </w:p>
    <w:p w:rsidR="00A86ED9" w:rsidRDefault="00A86ED9" w:rsidP="00A86ED9">
      <w:pPr>
        <w:spacing w:after="0" w:line="240" w:lineRule="auto"/>
        <w:jc w:val="both"/>
        <w:rPr>
          <w:rFonts w:ascii="Times New Roman" w:hAnsi="Times New Roman"/>
          <w:sz w:val="28"/>
          <w:szCs w:val="28"/>
        </w:rPr>
      </w:pPr>
    </w:p>
    <w:p w:rsidR="00A86ED9" w:rsidRDefault="00A86ED9" w:rsidP="00A86ED9">
      <w:pPr>
        <w:spacing w:after="0" w:line="240" w:lineRule="auto"/>
        <w:jc w:val="both"/>
        <w:rPr>
          <w:rFonts w:ascii="Times New Roman" w:hAnsi="Times New Roman"/>
          <w:sz w:val="28"/>
          <w:szCs w:val="28"/>
        </w:rPr>
      </w:pPr>
    </w:p>
    <w:p w:rsidR="00A86ED9" w:rsidRPr="00F77D59" w:rsidRDefault="00A86ED9" w:rsidP="00A86ED9">
      <w:pPr>
        <w:pStyle w:val="2"/>
        <w:numPr>
          <w:ilvl w:val="0"/>
          <w:numId w:val="6"/>
        </w:numPr>
        <w:spacing w:after="0" w:line="240" w:lineRule="auto"/>
        <w:ind w:hanging="769"/>
        <w:jc w:val="center"/>
        <w:rPr>
          <w:rFonts w:ascii="Times New Roman" w:hAnsi="Times New Roman" w:cs="Times New Roman"/>
          <w:sz w:val="28"/>
          <w:szCs w:val="28"/>
        </w:rPr>
      </w:pPr>
      <w:r w:rsidRPr="00F77D59">
        <w:rPr>
          <w:rFonts w:ascii="Times New Roman" w:hAnsi="Times New Roman" w:cs="Times New Roman"/>
          <w:sz w:val="28"/>
          <w:szCs w:val="28"/>
        </w:rPr>
        <w:t>Общие положения</w:t>
      </w:r>
    </w:p>
    <w:p w:rsidR="003A222E" w:rsidRDefault="003A222E" w:rsidP="00A86ED9">
      <w:pPr>
        <w:pStyle w:val="2"/>
        <w:spacing w:after="0" w:line="240" w:lineRule="auto"/>
        <w:ind w:left="0" w:firstLine="709"/>
        <w:jc w:val="both"/>
        <w:rPr>
          <w:rFonts w:ascii="Times New Roman" w:hAnsi="Times New Roman" w:cs="Times New Roman"/>
          <w:sz w:val="28"/>
          <w:szCs w:val="28"/>
        </w:rPr>
      </w:pPr>
    </w:p>
    <w:p w:rsidR="00A86ED9" w:rsidRPr="00F77D59" w:rsidRDefault="00A86ED9" w:rsidP="00A86ED9">
      <w:pPr>
        <w:pStyle w:val="2"/>
        <w:spacing w:after="0" w:line="240" w:lineRule="auto"/>
        <w:ind w:left="0" w:firstLine="709"/>
        <w:jc w:val="both"/>
        <w:rPr>
          <w:rFonts w:ascii="Times New Roman" w:hAnsi="Times New Roman"/>
          <w:sz w:val="28"/>
          <w:szCs w:val="28"/>
        </w:rPr>
      </w:pPr>
      <w:r w:rsidRPr="00F77D59">
        <w:rPr>
          <w:rFonts w:ascii="Times New Roman" w:hAnsi="Times New Roman" w:cs="Times New Roman"/>
          <w:sz w:val="28"/>
          <w:szCs w:val="28"/>
        </w:rPr>
        <w:t xml:space="preserve"> </w:t>
      </w:r>
      <w:proofErr w:type="gramStart"/>
      <w:r w:rsidRPr="00F77D59">
        <w:rPr>
          <w:rFonts w:ascii="Times New Roman" w:hAnsi="Times New Roman"/>
          <w:sz w:val="28"/>
          <w:szCs w:val="28"/>
        </w:rPr>
        <w:t>Настоящее Положение разработано в соответствии со статьей 53 Федерального закона от 06.10.2003г. № 131-ФЗ «Об общих принципах организации местного самоуправления в Российской Федерации», Трудовым кодексом Российской Федерации, законами Челябинской области, регулирующими муниципальную службу в Челябинской области, постановлениями Правительства Челябинской области, устанавливающими нормативы формирования расходов местных бюджетов на оплату труда депутатов, выборных должностных лиц местного самоуправления, осуществляющих свои полномочия на постоянной</w:t>
      </w:r>
      <w:proofErr w:type="gramEnd"/>
      <w:r w:rsidRPr="00F77D59">
        <w:rPr>
          <w:rFonts w:ascii="Times New Roman" w:hAnsi="Times New Roman"/>
          <w:sz w:val="28"/>
          <w:szCs w:val="28"/>
        </w:rPr>
        <w:t xml:space="preserve"> </w:t>
      </w:r>
      <w:proofErr w:type="gramStart"/>
      <w:r w:rsidRPr="00F77D59">
        <w:rPr>
          <w:rFonts w:ascii="Times New Roman" w:hAnsi="Times New Roman"/>
          <w:sz w:val="28"/>
          <w:szCs w:val="28"/>
        </w:rPr>
        <w:t xml:space="preserve">основе, и муниципальных </w:t>
      </w:r>
      <w:r w:rsidRPr="00F77D59">
        <w:rPr>
          <w:rFonts w:ascii="Times New Roman" w:hAnsi="Times New Roman"/>
          <w:sz w:val="28"/>
          <w:szCs w:val="28"/>
        </w:rPr>
        <w:lastRenderedPageBreak/>
        <w:t xml:space="preserve">служащих, </w:t>
      </w:r>
      <w:r>
        <w:rPr>
          <w:rFonts w:ascii="Times New Roman" w:hAnsi="Times New Roman"/>
          <w:sz w:val="28"/>
          <w:szCs w:val="28"/>
        </w:rPr>
        <w:t>постановлением Главы Октябрьского муниципального района</w:t>
      </w:r>
      <w:r w:rsidRPr="00F77D59">
        <w:rPr>
          <w:rFonts w:ascii="Times New Roman" w:hAnsi="Times New Roman"/>
          <w:sz w:val="28"/>
          <w:szCs w:val="28"/>
        </w:rPr>
        <w:t xml:space="preserve"> от </w:t>
      </w:r>
      <w:r>
        <w:rPr>
          <w:rFonts w:ascii="Times New Roman" w:hAnsi="Times New Roman"/>
          <w:sz w:val="28"/>
          <w:szCs w:val="28"/>
        </w:rPr>
        <w:t>23.09.2010г</w:t>
      </w:r>
      <w:r w:rsidRPr="00F77D59">
        <w:rPr>
          <w:rFonts w:ascii="Times New Roman" w:hAnsi="Times New Roman"/>
          <w:sz w:val="28"/>
          <w:szCs w:val="28"/>
        </w:rPr>
        <w:t xml:space="preserve">. № </w:t>
      </w:r>
      <w:r>
        <w:rPr>
          <w:rFonts w:ascii="Times New Roman" w:hAnsi="Times New Roman"/>
          <w:sz w:val="28"/>
          <w:szCs w:val="28"/>
        </w:rPr>
        <w:t>569</w:t>
      </w:r>
      <w:r w:rsidRPr="00F77D59">
        <w:rPr>
          <w:rFonts w:ascii="Times New Roman" w:hAnsi="Times New Roman"/>
          <w:sz w:val="28"/>
          <w:szCs w:val="28"/>
        </w:rPr>
        <w:t xml:space="preserve"> «О введении новых систем оплаты труда работников </w:t>
      </w:r>
      <w:r>
        <w:rPr>
          <w:rFonts w:ascii="Times New Roman" w:hAnsi="Times New Roman"/>
          <w:sz w:val="28"/>
          <w:szCs w:val="28"/>
        </w:rPr>
        <w:t>муниципальных</w:t>
      </w:r>
      <w:r w:rsidRPr="00F77D59">
        <w:rPr>
          <w:rFonts w:ascii="Times New Roman" w:hAnsi="Times New Roman"/>
          <w:sz w:val="28"/>
          <w:szCs w:val="28"/>
        </w:rPr>
        <w:t xml:space="preserve"> учреждений и органов </w:t>
      </w:r>
      <w:r>
        <w:rPr>
          <w:rFonts w:ascii="Times New Roman" w:hAnsi="Times New Roman"/>
          <w:sz w:val="28"/>
          <w:szCs w:val="28"/>
        </w:rPr>
        <w:t>местного самоуправления Октябрьского муниципального района</w:t>
      </w:r>
      <w:r w:rsidRPr="00F77D59">
        <w:rPr>
          <w:rFonts w:ascii="Times New Roman" w:hAnsi="Times New Roman"/>
          <w:sz w:val="28"/>
          <w:szCs w:val="28"/>
        </w:rPr>
        <w:t xml:space="preserve">, оплата труда которых в настоящее время осуществляется на основе Единой тарифной сетки по оплате труда работников </w:t>
      </w:r>
      <w:r>
        <w:rPr>
          <w:rFonts w:ascii="Times New Roman" w:hAnsi="Times New Roman"/>
          <w:sz w:val="28"/>
          <w:szCs w:val="28"/>
        </w:rPr>
        <w:t>муниципальных</w:t>
      </w:r>
      <w:r w:rsidRPr="00F77D59">
        <w:rPr>
          <w:rFonts w:ascii="Times New Roman" w:hAnsi="Times New Roman"/>
          <w:sz w:val="28"/>
          <w:szCs w:val="28"/>
        </w:rPr>
        <w:t xml:space="preserve"> учреждений</w:t>
      </w:r>
      <w:r>
        <w:rPr>
          <w:rFonts w:ascii="Times New Roman" w:hAnsi="Times New Roman"/>
          <w:sz w:val="28"/>
          <w:szCs w:val="28"/>
        </w:rPr>
        <w:t xml:space="preserve">, утверждение Положения об установлении систем оплаты труда работников муниципальных учреждений, </w:t>
      </w:r>
      <w:r w:rsidRPr="00F77D59">
        <w:rPr>
          <w:rFonts w:ascii="Times New Roman" w:hAnsi="Times New Roman"/>
          <w:sz w:val="28"/>
          <w:szCs w:val="28"/>
        </w:rPr>
        <w:t>оплата труда которых</w:t>
      </w:r>
      <w:proofErr w:type="gramEnd"/>
      <w:r w:rsidRPr="00F77D59">
        <w:rPr>
          <w:rFonts w:ascii="Times New Roman" w:hAnsi="Times New Roman"/>
          <w:sz w:val="28"/>
          <w:szCs w:val="28"/>
        </w:rPr>
        <w:t xml:space="preserve"> </w:t>
      </w:r>
      <w:proofErr w:type="gramStart"/>
      <w:r w:rsidRPr="00F77D59">
        <w:rPr>
          <w:rFonts w:ascii="Times New Roman" w:hAnsi="Times New Roman"/>
          <w:sz w:val="28"/>
          <w:szCs w:val="28"/>
        </w:rPr>
        <w:t xml:space="preserve">в настоящее время осуществляется на основе Единой тарифной сетки по оплате труда работников </w:t>
      </w:r>
      <w:r>
        <w:rPr>
          <w:rFonts w:ascii="Times New Roman" w:hAnsi="Times New Roman"/>
          <w:sz w:val="28"/>
          <w:szCs w:val="28"/>
        </w:rPr>
        <w:t>муниципальных</w:t>
      </w:r>
      <w:r w:rsidRPr="00F77D59">
        <w:rPr>
          <w:rFonts w:ascii="Times New Roman" w:hAnsi="Times New Roman"/>
          <w:sz w:val="28"/>
          <w:szCs w:val="28"/>
        </w:rPr>
        <w:t xml:space="preserve"> учреждений</w:t>
      </w:r>
      <w:r>
        <w:rPr>
          <w:rFonts w:ascii="Times New Roman" w:hAnsi="Times New Roman"/>
          <w:sz w:val="28"/>
          <w:szCs w:val="28"/>
        </w:rPr>
        <w:t>, и об отмене Постановления Главы района от 22.10.2008 г. № 595</w:t>
      </w:r>
      <w:r w:rsidRPr="00F77D59">
        <w:rPr>
          <w:rFonts w:ascii="Times New Roman" w:hAnsi="Times New Roman"/>
          <w:sz w:val="28"/>
          <w:szCs w:val="28"/>
        </w:rPr>
        <w:t xml:space="preserve">», и определяет размеры и условия оплаты труда следующих категорий работников в органах местного самоуправления и органах управления администрации со статусом юридического лица (далее – работники органов </w:t>
      </w:r>
      <w:r>
        <w:rPr>
          <w:rFonts w:ascii="Times New Roman" w:hAnsi="Times New Roman"/>
          <w:sz w:val="28"/>
          <w:szCs w:val="28"/>
        </w:rPr>
        <w:t>управления</w:t>
      </w:r>
      <w:r w:rsidRPr="00F77D59">
        <w:rPr>
          <w:rFonts w:ascii="Times New Roman" w:hAnsi="Times New Roman"/>
          <w:sz w:val="28"/>
          <w:szCs w:val="28"/>
        </w:rPr>
        <w:t xml:space="preserve">): </w:t>
      </w:r>
      <w:proofErr w:type="gramEnd"/>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главы </w:t>
      </w:r>
      <w:r w:rsidR="00EE72E7">
        <w:rPr>
          <w:rFonts w:ascii="Times New Roman" w:hAnsi="Times New Roman"/>
          <w:color w:val="0000FF"/>
          <w:sz w:val="28"/>
          <w:szCs w:val="28"/>
        </w:rPr>
        <w:t>Каракульского</w:t>
      </w:r>
      <w:r w:rsidRPr="001537E3">
        <w:rPr>
          <w:rFonts w:ascii="Times New Roman" w:hAnsi="Times New Roman"/>
          <w:color w:val="0000FF"/>
          <w:sz w:val="28"/>
          <w:szCs w:val="28"/>
        </w:rPr>
        <w:t xml:space="preserve"> </w:t>
      </w:r>
      <w:r w:rsidRPr="003A222E">
        <w:rPr>
          <w:rFonts w:ascii="Times New Roman" w:hAnsi="Times New Roman"/>
          <w:sz w:val="28"/>
          <w:szCs w:val="28"/>
        </w:rPr>
        <w:t>сельского поселения</w:t>
      </w:r>
      <w:r>
        <w:rPr>
          <w:rFonts w:ascii="Times New Roman" w:hAnsi="Times New Roman"/>
          <w:sz w:val="28"/>
          <w:szCs w:val="28"/>
        </w:rPr>
        <w:t xml:space="preserve">  </w:t>
      </w:r>
      <w:r w:rsidRPr="00F77D59">
        <w:rPr>
          <w:rFonts w:ascii="Times New Roman" w:hAnsi="Times New Roman"/>
          <w:sz w:val="28"/>
          <w:szCs w:val="28"/>
        </w:rPr>
        <w:t xml:space="preserve">(далее – выборных должностных лиц, депутатов, осуществляющих свои полномочия на постоянной основе); </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лиц, замещающих должности муниципальн</w:t>
      </w:r>
      <w:r>
        <w:rPr>
          <w:rFonts w:ascii="Times New Roman" w:hAnsi="Times New Roman"/>
          <w:sz w:val="28"/>
          <w:szCs w:val="28"/>
        </w:rPr>
        <w:t>ой службы (далее - муниципальных служащих</w:t>
      </w:r>
      <w:r w:rsidRPr="00F77D59">
        <w:rPr>
          <w:rFonts w:ascii="Times New Roman" w:hAnsi="Times New Roman"/>
          <w:sz w:val="28"/>
          <w:szCs w:val="28"/>
        </w:rPr>
        <w:t xml:space="preserve">), </w:t>
      </w:r>
    </w:p>
    <w:p w:rsidR="00A86ED9" w:rsidRPr="00F77D59" w:rsidRDefault="00A86ED9" w:rsidP="00A86ED9">
      <w:pPr>
        <w:spacing w:after="0" w:line="240" w:lineRule="auto"/>
        <w:ind w:firstLine="709"/>
        <w:jc w:val="both"/>
        <w:rPr>
          <w:rFonts w:ascii="Times New Roman" w:hAnsi="Times New Roman"/>
          <w:sz w:val="28"/>
          <w:szCs w:val="28"/>
        </w:rPr>
      </w:pPr>
      <w:proofErr w:type="gramStart"/>
      <w:r w:rsidRPr="00F77D59">
        <w:rPr>
          <w:rFonts w:ascii="Times New Roman" w:hAnsi="Times New Roman"/>
          <w:sz w:val="28"/>
          <w:szCs w:val="28"/>
        </w:rPr>
        <w:t xml:space="preserve">работников, </w:t>
      </w:r>
      <w:r>
        <w:rPr>
          <w:rFonts w:ascii="Times New Roman" w:hAnsi="Times New Roman"/>
          <w:sz w:val="28"/>
          <w:szCs w:val="28"/>
        </w:rPr>
        <w:t>занимающих должности, не отнесенные к должностям муниципальной службы и осуществляющих техническое обеспечение органов местного самоуправления (далее – работников, осуществляющих техническое обеспечение органов управления) и работников, занятых обслуживанием органов местного самоуправления (далее – работники, осуществляющие обслуживание органов управления)</w:t>
      </w:r>
      <w:r w:rsidRPr="00F77D59">
        <w:rPr>
          <w:rFonts w:ascii="Times New Roman" w:hAnsi="Times New Roman"/>
          <w:sz w:val="28"/>
          <w:szCs w:val="28"/>
        </w:rPr>
        <w:t xml:space="preserve">, а именно: руководителей, специалистов и служащих, замещающих должности, не отнесенные к должностям муниципальной службы, и рабочих. </w:t>
      </w:r>
      <w:proofErr w:type="gramEnd"/>
    </w:p>
    <w:p w:rsidR="00A86ED9" w:rsidRPr="00F77D59" w:rsidRDefault="00A86ED9" w:rsidP="00A86ED9">
      <w:pPr>
        <w:spacing w:after="0" w:line="240" w:lineRule="auto"/>
        <w:ind w:firstLine="698"/>
        <w:jc w:val="both"/>
        <w:rPr>
          <w:rFonts w:ascii="Times New Roman" w:hAnsi="Times New Roman"/>
          <w:sz w:val="28"/>
          <w:szCs w:val="28"/>
        </w:rPr>
      </w:pPr>
    </w:p>
    <w:p w:rsidR="00A86ED9" w:rsidRPr="00F77D59" w:rsidRDefault="00A86ED9" w:rsidP="00A86ED9">
      <w:pPr>
        <w:pStyle w:val="2"/>
        <w:numPr>
          <w:ilvl w:val="0"/>
          <w:numId w:val="6"/>
        </w:numPr>
        <w:spacing w:after="0" w:line="240" w:lineRule="auto"/>
        <w:ind w:left="0" w:firstLine="698"/>
        <w:jc w:val="center"/>
        <w:rPr>
          <w:rFonts w:ascii="Times New Roman" w:hAnsi="Times New Roman" w:cs="Times New Roman"/>
          <w:sz w:val="28"/>
          <w:szCs w:val="28"/>
        </w:rPr>
      </w:pPr>
      <w:r w:rsidRPr="00F77D59">
        <w:rPr>
          <w:rFonts w:ascii="Times New Roman" w:hAnsi="Times New Roman" w:cs="Times New Roman"/>
          <w:sz w:val="28"/>
          <w:szCs w:val="28"/>
        </w:rPr>
        <w:t>Оплата труда выборных должностных лиц, депутатов, осуществляющих свои полномочия на постоянной основе</w:t>
      </w:r>
    </w:p>
    <w:p w:rsidR="00A86ED9" w:rsidRPr="00F77D59" w:rsidRDefault="00A86ED9" w:rsidP="00A86ED9">
      <w:pPr>
        <w:pStyle w:val="2"/>
        <w:spacing w:after="0" w:line="240" w:lineRule="auto"/>
        <w:ind w:left="1429" w:firstLine="698"/>
        <w:jc w:val="both"/>
        <w:rPr>
          <w:rFonts w:ascii="Times New Roman" w:hAnsi="Times New Roman" w:cs="Times New Roman"/>
          <w:sz w:val="28"/>
          <w:szCs w:val="28"/>
        </w:rPr>
      </w:pP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2.1. Выборным должностным лицам</w:t>
      </w:r>
      <w:r>
        <w:rPr>
          <w:rFonts w:ascii="Times New Roman" w:hAnsi="Times New Roman"/>
          <w:sz w:val="28"/>
          <w:szCs w:val="28"/>
        </w:rPr>
        <w:t>,</w:t>
      </w:r>
      <w:r w:rsidRPr="00F77D59">
        <w:rPr>
          <w:rFonts w:ascii="Times New Roman" w:hAnsi="Times New Roman"/>
          <w:sz w:val="28"/>
          <w:szCs w:val="28"/>
        </w:rPr>
        <w:t xml:space="preserve"> депутатам, осуществляющим свои полномочия на постоянной основе устанавливается ежемесячное денежное вознаграждение, состоящее </w:t>
      </w:r>
      <w:proofErr w:type="gramStart"/>
      <w:r w:rsidRPr="00F77D59">
        <w:rPr>
          <w:rFonts w:ascii="Times New Roman" w:hAnsi="Times New Roman"/>
          <w:sz w:val="28"/>
          <w:szCs w:val="28"/>
        </w:rPr>
        <w:t>из</w:t>
      </w:r>
      <w:proofErr w:type="gramEnd"/>
      <w:r w:rsidRPr="00F77D59">
        <w:rPr>
          <w:rFonts w:ascii="Times New Roman" w:hAnsi="Times New Roman"/>
          <w:sz w:val="28"/>
          <w:szCs w:val="28"/>
        </w:rPr>
        <w:t xml:space="preserve">: </w:t>
      </w:r>
    </w:p>
    <w:p w:rsidR="00A86ED9" w:rsidRPr="00F77D59" w:rsidRDefault="00A86ED9" w:rsidP="00A86ED9">
      <w:pPr>
        <w:spacing w:after="0" w:line="240" w:lineRule="auto"/>
        <w:ind w:firstLine="709"/>
        <w:jc w:val="both"/>
        <w:rPr>
          <w:rFonts w:ascii="Times New Roman" w:hAnsi="Times New Roman"/>
          <w:sz w:val="28"/>
          <w:szCs w:val="28"/>
          <w:lang w:eastAsia="en-US"/>
        </w:rPr>
      </w:pPr>
      <w:r w:rsidRPr="00F77D59">
        <w:rPr>
          <w:rFonts w:ascii="Times New Roman" w:hAnsi="Times New Roman"/>
          <w:sz w:val="28"/>
          <w:szCs w:val="28"/>
          <w:lang w:eastAsia="en-US"/>
        </w:rPr>
        <w:t xml:space="preserve">должностного оклада (размер устанавливается в соответствии с </w:t>
      </w:r>
      <w:r w:rsidRPr="00F77D59">
        <w:rPr>
          <w:rFonts w:ascii="Times New Roman" w:hAnsi="Times New Roman"/>
          <w:sz w:val="28"/>
          <w:szCs w:val="28"/>
        </w:rPr>
        <w:t xml:space="preserve"> приложением 1)</w:t>
      </w:r>
      <w:r w:rsidRPr="00F77D59">
        <w:rPr>
          <w:rFonts w:ascii="Times New Roman" w:hAnsi="Times New Roman"/>
          <w:sz w:val="28"/>
          <w:szCs w:val="28"/>
          <w:lang w:eastAsia="en-US"/>
        </w:rPr>
        <w:t>;</w:t>
      </w:r>
    </w:p>
    <w:p w:rsidR="00A86ED9" w:rsidRPr="00F77D59" w:rsidRDefault="00A86ED9" w:rsidP="00A86ED9">
      <w:pPr>
        <w:autoSpaceDE w:val="0"/>
        <w:autoSpaceDN w:val="0"/>
        <w:adjustRightInd w:val="0"/>
        <w:spacing w:after="0" w:line="240" w:lineRule="auto"/>
        <w:ind w:firstLine="709"/>
        <w:jc w:val="both"/>
        <w:rPr>
          <w:rFonts w:ascii="Times New Roman" w:hAnsi="Times New Roman"/>
          <w:sz w:val="28"/>
          <w:szCs w:val="28"/>
          <w:lang w:eastAsia="en-US"/>
        </w:rPr>
      </w:pPr>
      <w:r w:rsidRPr="00F77D59">
        <w:rPr>
          <w:rFonts w:ascii="Times New Roman" w:hAnsi="Times New Roman"/>
          <w:sz w:val="28"/>
          <w:szCs w:val="28"/>
          <w:lang w:eastAsia="en-US"/>
        </w:rPr>
        <w:t>ежемесячных и иных дополнительных выплат:</w:t>
      </w:r>
    </w:p>
    <w:p w:rsidR="00A86ED9" w:rsidRPr="00F77D59" w:rsidRDefault="00A86ED9" w:rsidP="00A86ED9">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Pr="00F77D59">
        <w:rPr>
          <w:rFonts w:ascii="Times New Roman" w:hAnsi="Times New Roman"/>
          <w:sz w:val="28"/>
          <w:szCs w:val="28"/>
          <w:lang w:eastAsia="en-US"/>
        </w:rPr>
        <w:t>ежемесячной процентной надбавки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A86ED9" w:rsidRPr="00F77D59" w:rsidRDefault="00A86ED9" w:rsidP="00A86ED9">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Pr="00F77D59">
        <w:rPr>
          <w:rFonts w:ascii="Times New Roman" w:hAnsi="Times New Roman"/>
          <w:sz w:val="28"/>
          <w:szCs w:val="28"/>
          <w:lang w:eastAsia="en-US"/>
        </w:rPr>
        <w:t xml:space="preserve">ежемесячного денежного поощрения в размере (размер устанавливается в соответствии с </w:t>
      </w:r>
      <w:r w:rsidRPr="00F77D59">
        <w:rPr>
          <w:rFonts w:ascii="Times New Roman" w:hAnsi="Times New Roman"/>
          <w:sz w:val="28"/>
          <w:szCs w:val="28"/>
        </w:rPr>
        <w:t xml:space="preserve"> приложением 1)</w:t>
      </w:r>
      <w:r w:rsidRPr="00F77D59">
        <w:rPr>
          <w:rFonts w:ascii="Times New Roman" w:hAnsi="Times New Roman"/>
          <w:sz w:val="28"/>
          <w:szCs w:val="28"/>
          <w:lang w:eastAsia="en-US"/>
        </w:rPr>
        <w:t>;</w:t>
      </w:r>
    </w:p>
    <w:p w:rsidR="00A86ED9" w:rsidRPr="00F77D59" w:rsidRDefault="00A86ED9" w:rsidP="00A86ED9">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Pr="00F77D59">
        <w:rPr>
          <w:rFonts w:ascii="Times New Roman" w:hAnsi="Times New Roman"/>
          <w:sz w:val="28"/>
          <w:szCs w:val="28"/>
          <w:lang w:eastAsia="en-US"/>
        </w:rPr>
        <w:t>единовременной выплаты при предоставлении ежегодного оплачиваемого отпуска в размере 2 должностных окладов;</w:t>
      </w:r>
    </w:p>
    <w:p w:rsidR="00A86ED9" w:rsidRPr="00F77D59" w:rsidRDefault="00A86ED9" w:rsidP="00A86ED9">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Pr="00F77D59">
        <w:rPr>
          <w:rFonts w:ascii="Times New Roman" w:hAnsi="Times New Roman"/>
          <w:sz w:val="28"/>
          <w:szCs w:val="28"/>
          <w:lang w:eastAsia="en-US"/>
        </w:rPr>
        <w:t>материальной помощи в размере 1 должностного оклада.</w:t>
      </w:r>
    </w:p>
    <w:p w:rsidR="00A86ED9" w:rsidRPr="00F77D59" w:rsidRDefault="00A86ED9" w:rsidP="00A86ED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F77D59">
        <w:rPr>
          <w:rFonts w:ascii="Times New Roman" w:hAnsi="Times New Roman"/>
          <w:sz w:val="28"/>
          <w:szCs w:val="28"/>
        </w:rPr>
        <w:t>надбавки за государственные награды Российской Федерации, установленные Указом Президента Российской Федерации от 02.03.1994г. № 442 «О государственных наградах Российской Федерации» и полученные в период осуществления полномочий на выборных должностях - 25 % должностного оклада.</w:t>
      </w:r>
    </w:p>
    <w:p w:rsidR="00A86ED9" w:rsidRPr="00F77D59" w:rsidRDefault="00A86ED9" w:rsidP="00A86E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77D59">
        <w:rPr>
          <w:rFonts w:ascii="Times New Roman" w:hAnsi="Times New Roman"/>
          <w:sz w:val="28"/>
          <w:szCs w:val="28"/>
        </w:rPr>
        <w:t xml:space="preserve">надбавки за ученую степень: </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кандидата наук -  10 % должностного оклада;  </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доктора наук</w:t>
      </w:r>
      <w:r>
        <w:rPr>
          <w:rFonts w:ascii="Times New Roman" w:hAnsi="Times New Roman"/>
          <w:sz w:val="28"/>
          <w:szCs w:val="28"/>
        </w:rPr>
        <w:t xml:space="preserve">    </w:t>
      </w:r>
      <w:r w:rsidRPr="00F77D59">
        <w:rPr>
          <w:rFonts w:ascii="Times New Roman" w:hAnsi="Times New Roman"/>
          <w:sz w:val="28"/>
          <w:szCs w:val="28"/>
        </w:rPr>
        <w:t xml:space="preserve"> -  20 % должностного оклада. </w:t>
      </w:r>
    </w:p>
    <w:p w:rsidR="00A86ED9" w:rsidRPr="00F77D59" w:rsidRDefault="00A86ED9" w:rsidP="00A86ED9">
      <w:pPr>
        <w:autoSpaceDE w:val="0"/>
        <w:autoSpaceDN w:val="0"/>
        <w:adjustRightInd w:val="0"/>
        <w:spacing w:after="0" w:line="240" w:lineRule="auto"/>
        <w:ind w:firstLine="709"/>
        <w:jc w:val="both"/>
        <w:rPr>
          <w:rFonts w:ascii="Times New Roman" w:hAnsi="Times New Roman"/>
          <w:sz w:val="28"/>
          <w:szCs w:val="28"/>
        </w:rPr>
      </w:pPr>
      <w:r w:rsidRPr="00F77D59">
        <w:rPr>
          <w:rFonts w:ascii="Times New Roman" w:hAnsi="Times New Roman"/>
          <w:sz w:val="28"/>
          <w:szCs w:val="28"/>
        </w:rPr>
        <w:t>2.2. </w:t>
      </w:r>
      <w:r>
        <w:rPr>
          <w:rFonts w:ascii="Times New Roman" w:hAnsi="Times New Roman"/>
          <w:sz w:val="28"/>
          <w:szCs w:val="28"/>
        </w:rPr>
        <w:t xml:space="preserve"> </w:t>
      </w:r>
      <w:r w:rsidRPr="00F77D59">
        <w:rPr>
          <w:rFonts w:ascii="Times New Roman" w:hAnsi="Times New Roman"/>
          <w:sz w:val="28"/>
          <w:szCs w:val="28"/>
        </w:rPr>
        <w:t>На установленное денежное вознаграждение производится начисление районного коэффициента</w:t>
      </w:r>
      <w:r>
        <w:rPr>
          <w:rFonts w:ascii="Times New Roman" w:hAnsi="Times New Roman"/>
          <w:sz w:val="28"/>
          <w:szCs w:val="28"/>
        </w:rPr>
        <w:t xml:space="preserve"> в размере 1,15</w:t>
      </w:r>
      <w:r w:rsidRPr="00F77D59">
        <w:rPr>
          <w:rFonts w:ascii="Times New Roman" w:hAnsi="Times New Roman"/>
          <w:sz w:val="28"/>
          <w:szCs w:val="28"/>
        </w:rPr>
        <w:t xml:space="preserve">. </w:t>
      </w:r>
    </w:p>
    <w:p w:rsidR="00A86ED9" w:rsidRPr="00F77D59" w:rsidRDefault="00A86ED9" w:rsidP="00A86ED9">
      <w:pPr>
        <w:pStyle w:val="ConsPlusNormal"/>
        <w:ind w:firstLine="709"/>
        <w:jc w:val="both"/>
      </w:pPr>
      <w:r w:rsidRPr="00F77D59">
        <w:t>2.3.</w:t>
      </w:r>
      <w:r>
        <w:t xml:space="preserve"> </w:t>
      </w:r>
      <w:r w:rsidRPr="00F77D59">
        <w:t>Единовременная выплата при предоставлении ежегодного оплачиваемого отпуска (части ежегодного оплачиваемого отпуска) (далее также – единовременная выплата) производится один раз в год в размере 2 должностных окладов.</w:t>
      </w:r>
    </w:p>
    <w:p w:rsidR="00A86ED9" w:rsidRPr="00F77D59" w:rsidRDefault="00A86ED9" w:rsidP="00A86ED9">
      <w:pPr>
        <w:pStyle w:val="ConsPlusNormal"/>
        <w:ind w:firstLine="709"/>
        <w:jc w:val="both"/>
      </w:pPr>
      <w:r w:rsidRPr="00F77D59">
        <w:t>При разделении очередного отпуска в установленном порядке на части единовременная выплата по желанию выборного должностно</w:t>
      </w:r>
      <w:r>
        <w:t>го лица, депутата, осуществляющего</w:t>
      </w:r>
      <w:r w:rsidRPr="00F77D59">
        <w:t xml:space="preserve"> свои полномочия на постоянной основе, производится один раз в любой из периодов ухода в отпуск в течение календарного года.</w:t>
      </w:r>
    </w:p>
    <w:p w:rsidR="00A86ED9" w:rsidRPr="00F77D59" w:rsidRDefault="00A86ED9" w:rsidP="00A86ED9">
      <w:pPr>
        <w:pStyle w:val="ConsPlusNormal"/>
        <w:ind w:firstLine="709"/>
        <w:jc w:val="both"/>
      </w:pPr>
      <w:r w:rsidRPr="00F77D59">
        <w:t xml:space="preserve">Лицу, не </w:t>
      </w:r>
      <w:proofErr w:type="gramStart"/>
      <w:r w:rsidRPr="00F77D59">
        <w:t>отработавшему полного года</w:t>
      </w:r>
      <w:proofErr w:type="gramEnd"/>
      <w:r w:rsidRPr="00F77D59">
        <w:t>, единовременная выплата начисляется пропорционально фактически отработанному времени в текущем году.</w:t>
      </w:r>
    </w:p>
    <w:p w:rsidR="00A86ED9" w:rsidRPr="009406A7" w:rsidRDefault="00A86ED9" w:rsidP="00A86ED9">
      <w:pPr>
        <w:pStyle w:val="ConsPlusNormal"/>
        <w:ind w:firstLine="709"/>
        <w:jc w:val="both"/>
      </w:pPr>
      <w:r w:rsidRPr="00F77D59">
        <w:t>В случае</w:t>
      </w:r>
      <w:proofErr w:type="gramStart"/>
      <w:r>
        <w:t>,</w:t>
      </w:r>
      <w:proofErr w:type="gramEnd"/>
      <w:r w:rsidRPr="00F77D59">
        <w:t xml:space="preserve"> если в течение календарного года не использовано право на единовременную выплату, единовременная выплата производится в декабре текущего календарного года.</w:t>
      </w:r>
      <w:r>
        <w:t xml:space="preserve"> </w:t>
      </w:r>
      <w:r w:rsidRPr="00F77D59">
        <w:t> </w:t>
      </w:r>
      <w:r w:rsidRPr="009406A7">
        <w:t>Право на единовременную выплату, не полученную  до истечения текущего календарного года, на последующие годы не переносится.</w:t>
      </w:r>
    </w:p>
    <w:p w:rsidR="00A86ED9" w:rsidRPr="00F77D59" w:rsidRDefault="00A86ED9" w:rsidP="00A86ED9">
      <w:pPr>
        <w:pStyle w:val="ConsPlusNormal"/>
        <w:ind w:firstLine="709"/>
        <w:jc w:val="both"/>
      </w:pPr>
      <w:r w:rsidRPr="00F77D59">
        <w:t xml:space="preserve">2.4. Материальная помощь </w:t>
      </w:r>
      <w:r w:rsidRPr="009406A7">
        <w:t>выплачивается выборн</w:t>
      </w:r>
      <w:r>
        <w:t>ому</w:t>
      </w:r>
      <w:r w:rsidRPr="009406A7">
        <w:t xml:space="preserve"> должностн</w:t>
      </w:r>
      <w:r>
        <w:t>ому</w:t>
      </w:r>
      <w:r w:rsidRPr="009406A7">
        <w:t xml:space="preserve"> лиц</w:t>
      </w:r>
      <w:r>
        <w:t>у</w:t>
      </w:r>
      <w:r w:rsidRPr="009406A7">
        <w:t>, депутат</w:t>
      </w:r>
      <w:r>
        <w:t>у</w:t>
      </w:r>
      <w:r w:rsidRPr="009406A7">
        <w:t>, осуществляющ</w:t>
      </w:r>
      <w:r>
        <w:t>ему</w:t>
      </w:r>
      <w:r w:rsidRPr="009406A7">
        <w:t xml:space="preserve"> свои полномочия на постоянной основе,</w:t>
      </w:r>
      <w:r w:rsidRPr="00F77D59">
        <w:t xml:space="preserve"> один раз в год в размере,</w:t>
      </w:r>
      <w:r w:rsidRPr="00F77D59">
        <w:rPr>
          <w:lang w:eastAsia="en-US"/>
        </w:rPr>
        <w:t xml:space="preserve"> не превышающем 1 должностного оклада</w:t>
      </w:r>
      <w:r w:rsidRPr="00F77D59">
        <w:t>.</w:t>
      </w:r>
    </w:p>
    <w:p w:rsidR="00A86ED9" w:rsidRPr="00F77D59" w:rsidRDefault="00A86ED9" w:rsidP="00A86ED9">
      <w:pPr>
        <w:pStyle w:val="ConsPlusNormal"/>
        <w:ind w:firstLine="709"/>
        <w:jc w:val="both"/>
      </w:pPr>
      <w:r w:rsidRPr="00F77D59">
        <w:t>Выплата материальной помощи производится, как правило, при предоставлении ежегодного оплачиваемого отпуска, но может быть выплачена по частям в иные сроки.</w:t>
      </w:r>
    </w:p>
    <w:p w:rsidR="00A86ED9" w:rsidRPr="00F77D59" w:rsidRDefault="00A86ED9" w:rsidP="00A86ED9">
      <w:pPr>
        <w:pStyle w:val="ConsPlusNormal"/>
        <w:ind w:firstLine="709"/>
        <w:jc w:val="both"/>
      </w:pPr>
      <w:r>
        <w:t xml:space="preserve">Лицу, </w:t>
      </w:r>
      <w:r w:rsidRPr="00F77D59">
        <w:t>не отработавшему полного календарного года, материальная помощь начисляется пропорционально фактически отработанному времени в текущем году.</w:t>
      </w:r>
    </w:p>
    <w:p w:rsidR="00A86ED9" w:rsidRPr="00F77D59" w:rsidRDefault="00A86ED9" w:rsidP="00A86ED9">
      <w:pPr>
        <w:pStyle w:val="ConsPlusNormal"/>
        <w:ind w:firstLine="709"/>
        <w:jc w:val="both"/>
      </w:pPr>
      <w:r w:rsidRPr="00F77D59">
        <w:t> В случае увольнения, до окончания того календарного года, в котором получена материальная помощь, из выплат, причитающихся выборным должностным лицам, депутатам, осуществляющим свои полномочия на постоянной основе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A86ED9" w:rsidRPr="00F77D59" w:rsidRDefault="00A86ED9" w:rsidP="00A86ED9">
      <w:pPr>
        <w:pStyle w:val="ConsPlusNormal"/>
        <w:ind w:firstLine="709"/>
        <w:jc w:val="both"/>
      </w:pPr>
      <w:r w:rsidRPr="00F77D59">
        <w:t xml:space="preserve">В случае неиспользования выборным должностным лицам депутатом, осуществляющим свои полномочия на постоянной основе права на ежегодный основной оплачиваемый отпуск либо отсутствия права на него, а также в случае </w:t>
      </w:r>
      <w:r w:rsidRPr="00F77D59">
        <w:lastRenderedPageBreak/>
        <w:t>длительной болезни или по другим уважительным причинам материальная помощь может быть выплачена ему в другое время в течение календарного года.</w:t>
      </w:r>
    </w:p>
    <w:p w:rsidR="00A86ED9" w:rsidRPr="00F77D59" w:rsidRDefault="00A86ED9" w:rsidP="00A86ED9">
      <w:pPr>
        <w:pStyle w:val="ConsPlusNormal"/>
        <w:ind w:firstLine="709"/>
        <w:jc w:val="both"/>
      </w:pPr>
      <w:r w:rsidRPr="00F77D59">
        <w:t>Лицу, избранному на муниципальную должность, депутату, осуществляющему свои полномочия на постоянной основе в течение календарного года, выплата материальной помощи производится в декабре текущего календарного года пропорционально отработанному времени в календарном году.</w:t>
      </w:r>
    </w:p>
    <w:p w:rsidR="00A86ED9" w:rsidRPr="00F77D59" w:rsidRDefault="00A86ED9" w:rsidP="00A86ED9">
      <w:pPr>
        <w:pStyle w:val="ConsPlusNormal"/>
        <w:ind w:firstLine="709"/>
        <w:jc w:val="both"/>
      </w:pPr>
      <w:r w:rsidRPr="00F77D59">
        <w:t xml:space="preserve"> Право на выплату материальной помощи, не полученной </w:t>
      </w:r>
      <w:r w:rsidRPr="009406A7">
        <w:t>выборным должностным лиц</w:t>
      </w:r>
      <w:r>
        <w:t>о</w:t>
      </w:r>
      <w:r w:rsidRPr="009406A7">
        <w:t>м, депутатом, осуществляющим свои полномочия на постоянной основе</w:t>
      </w:r>
      <w:r>
        <w:t>,</w:t>
      </w:r>
      <w:r w:rsidRPr="00F77D59">
        <w:t xml:space="preserve"> до истечения текущего календарного года, на последующие годы не переносится.</w:t>
      </w:r>
    </w:p>
    <w:p w:rsidR="00A86ED9" w:rsidRPr="00F77D59" w:rsidRDefault="00A86ED9" w:rsidP="00A86ED9">
      <w:pPr>
        <w:pStyle w:val="ConsPlusNormal"/>
        <w:ind w:firstLine="709"/>
        <w:jc w:val="both"/>
      </w:pPr>
      <w:r w:rsidRPr="00F77D59">
        <w:t>2.5.</w:t>
      </w:r>
      <w:r w:rsidR="00767A7C">
        <w:t xml:space="preserve"> </w:t>
      </w:r>
      <w:r w:rsidRPr="00F77D59">
        <w:t>Расходование средств фонда оплаты труда  выборных должностных лиц, депутат</w:t>
      </w:r>
      <w:r>
        <w:t>ов</w:t>
      </w:r>
      <w:r w:rsidRPr="00F77D59">
        <w:t xml:space="preserve">, </w:t>
      </w:r>
      <w:proofErr w:type="gramStart"/>
      <w:r w:rsidRPr="00F77D59">
        <w:t>осуществляющим</w:t>
      </w:r>
      <w:proofErr w:type="gramEnd"/>
      <w:r w:rsidRPr="00F77D59">
        <w:t xml:space="preserve"> свои полномочия на постоянной основе</w:t>
      </w:r>
      <w:r>
        <w:t>,</w:t>
      </w:r>
      <w:r w:rsidRPr="00F77D59">
        <w:t xml:space="preserve"> осуществляется на основании приказа (распоряжения) руководителя соответствующего органа местного самоуправления </w:t>
      </w:r>
      <w:r w:rsidR="00EE72E7">
        <w:rPr>
          <w:color w:val="0000FF"/>
        </w:rPr>
        <w:t>Каракульского</w:t>
      </w:r>
      <w:r w:rsidRPr="008A4580">
        <w:rPr>
          <w:color w:val="0000FF"/>
        </w:rPr>
        <w:t xml:space="preserve"> </w:t>
      </w:r>
      <w:r w:rsidRPr="003A222E">
        <w:t>сельского поселения</w:t>
      </w:r>
      <w:r w:rsidRPr="00F77D59">
        <w:t>.</w:t>
      </w:r>
    </w:p>
    <w:p w:rsidR="00A86ED9" w:rsidRDefault="00A86ED9" w:rsidP="00A86ED9">
      <w:pPr>
        <w:pStyle w:val="ConsPlusNormal"/>
        <w:ind w:firstLine="709"/>
        <w:jc w:val="both"/>
      </w:pPr>
      <w:r w:rsidRPr="00F77D59">
        <w:t xml:space="preserve">За счет </w:t>
      </w:r>
      <w:proofErr w:type="gramStart"/>
      <w:r w:rsidRPr="00F77D59">
        <w:t>средств экономии фонда оплаты труда</w:t>
      </w:r>
      <w:proofErr w:type="gramEnd"/>
      <w:r w:rsidRPr="00F77D59">
        <w:t xml:space="preserve"> выборны</w:t>
      </w:r>
      <w:r>
        <w:t>м</w:t>
      </w:r>
      <w:r w:rsidRPr="00F77D59">
        <w:t xml:space="preserve"> должностны</w:t>
      </w:r>
      <w:r>
        <w:t>м</w:t>
      </w:r>
      <w:r w:rsidRPr="00F77D59">
        <w:t xml:space="preserve"> лиц</w:t>
      </w:r>
      <w:r>
        <w:t>ам,</w:t>
      </w:r>
      <w:r w:rsidRPr="00F77D59">
        <w:t xml:space="preserve"> депутатам, осуществляющих свои полномочия на постоянной основе</w:t>
      </w:r>
      <w:r>
        <w:t>,</w:t>
      </w:r>
      <w:r w:rsidRPr="00F77D59">
        <w:t xml:space="preserve"> </w:t>
      </w:r>
      <w:r w:rsidRPr="002D7BE7">
        <w:t>по итогам отчетного периода</w:t>
      </w:r>
      <w:r w:rsidRPr="009E6E2B">
        <w:rPr>
          <w:color w:val="FF0000"/>
        </w:rPr>
        <w:t xml:space="preserve"> </w:t>
      </w:r>
      <w:r w:rsidRPr="00F77D59">
        <w:t xml:space="preserve"> могут производиться иные выплаты стимулирующего характера.</w:t>
      </w:r>
    </w:p>
    <w:p w:rsidR="00A86ED9" w:rsidRPr="00F77D59" w:rsidRDefault="00A86ED9" w:rsidP="00A86ED9">
      <w:pPr>
        <w:pStyle w:val="ConsPlusNormal"/>
        <w:ind w:firstLine="709"/>
        <w:jc w:val="both"/>
      </w:pPr>
    </w:p>
    <w:p w:rsidR="00A86ED9" w:rsidRDefault="00A86ED9" w:rsidP="00A86ED9">
      <w:pPr>
        <w:numPr>
          <w:ilvl w:val="0"/>
          <w:numId w:val="6"/>
        </w:numPr>
        <w:tabs>
          <w:tab w:val="left" w:pos="851"/>
        </w:tabs>
        <w:autoSpaceDE w:val="0"/>
        <w:autoSpaceDN w:val="0"/>
        <w:adjustRightInd w:val="0"/>
        <w:spacing w:after="0" w:line="240" w:lineRule="auto"/>
        <w:ind w:left="709" w:firstLine="0"/>
        <w:jc w:val="center"/>
        <w:outlineLvl w:val="1"/>
        <w:rPr>
          <w:rFonts w:ascii="Times New Roman" w:hAnsi="Times New Roman"/>
          <w:sz w:val="28"/>
          <w:szCs w:val="28"/>
        </w:rPr>
      </w:pPr>
      <w:r w:rsidRPr="00F77D59">
        <w:rPr>
          <w:rFonts w:ascii="Times New Roman" w:hAnsi="Times New Roman"/>
          <w:sz w:val="28"/>
          <w:szCs w:val="28"/>
        </w:rPr>
        <w:t>Оплата</w:t>
      </w:r>
      <w:r>
        <w:rPr>
          <w:rFonts w:ascii="Times New Roman" w:hAnsi="Times New Roman"/>
          <w:sz w:val="28"/>
          <w:szCs w:val="28"/>
        </w:rPr>
        <w:t xml:space="preserve"> труда муниципальных служащих, </w:t>
      </w:r>
      <w:r w:rsidRPr="00F77D59">
        <w:rPr>
          <w:rFonts w:ascii="Times New Roman" w:hAnsi="Times New Roman"/>
          <w:sz w:val="28"/>
          <w:szCs w:val="28"/>
        </w:rPr>
        <w:t xml:space="preserve"> работников, замещающих должности, не отнесенные к муниципальной службе,</w:t>
      </w:r>
      <w:r>
        <w:rPr>
          <w:rFonts w:ascii="Times New Roman" w:hAnsi="Times New Roman"/>
          <w:sz w:val="28"/>
          <w:szCs w:val="28"/>
        </w:rPr>
        <w:t xml:space="preserve"> и осуществляющих техническое обеспечение и обслуживание органов управления</w:t>
      </w:r>
      <w:r w:rsidRPr="00F77D59">
        <w:rPr>
          <w:rFonts w:ascii="Times New Roman" w:hAnsi="Times New Roman"/>
          <w:sz w:val="28"/>
          <w:szCs w:val="28"/>
        </w:rPr>
        <w:t xml:space="preserve"> </w:t>
      </w:r>
    </w:p>
    <w:p w:rsidR="00A86ED9" w:rsidRDefault="00A86ED9" w:rsidP="00A86ED9">
      <w:pPr>
        <w:autoSpaceDE w:val="0"/>
        <w:autoSpaceDN w:val="0"/>
        <w:adjustRightInd w:val="0"/>
        <w:spacing w:after="0" w:line="240" w:lineRule="auto"/>
        <w:ind w:left="1429"/>
        <w:outlineLvl w:val="1"/>
        <w:rPr>
          <w:rFonts w:ascii="Times New Roman" w:hAnsi="Times New Roman"/>
          <w:sz w:val="28"/>
          <w:szCs w:val="28"/>
        </w:rPr>
      </w:pPr>
    </w:p>
    <w:p w:rsidR="00A86ED9" w:rsidRDefault="00A86ED9" w:rsidP="00A86ED9">
      <w:pPr>
        <w:numPr>
          <w:ilvl w:val="0"/>
          <w:numId w:val="15"/>
        </w:numPr>
        <w:autoSpaceDE w:val="0"/>
        <w:autoSpaceDN w:val="0"/>
        <w:adjustRightInd w:val="0"/>
        <w:spacing w:after="0" w:line="240" w:lineRule="auto"/>
        <w:jc w:val="center"/>
        <w:outlineLvl w:val="1"/>
        <w:rPr>
          <w:rFonts w:ascii="Times New Roman" w:hAnsi="Times New Roman"/>
          <w:sz w:val="28"/>
          <w:szCs w:val="28"/>
        </w:rPr>
      </w:pPr>
      <w:r w:rsidRPr="00F77D59">
        <w:rPr>
          <w:rFonts w:ascii="Times New Roman" w:hAnsi="Times New Roman"/>
          <w:sz w:val="28"/>
          <w:szCs w:val="28"/>
        </w:rPr>
        <w:t>Перечень выплат</w:t>
      </w:r>
    </w:p>
    <w:p w:rsidR="00A86ED9" w:rsidRPr="00F77D59" w:rsidRDefault="00A86ED9" w:rsidP="00A86ED9">
      <w:pPr>
        <w:autoSpaceDE w:val="0"/>
        <w:autoSpaceDN w:val="0"/>
        <w:adjustRightInd w:val="0"/>
        <w:spacing w:after="0" w:line="240" w:lineRule="auto"/>
        <w:ind w:firstLine="709"/>
        <w:jc w:val="both"/>
        <w:outlineLvl w:val="1"/>
        <w:rPr>
          <w:rFonts w:ascii="Times New Roman" w:hAnsi="Times New Roman"/>
          <w:sz w:val="28"/>
          <w:szCs w:val="28"/>
        </w:rPr>
      </w:pPr>
      <w:r w:rsidRPr="00F77D59">
        <w:rPr>
          <w:rFonts w:ascii="Times New Roman" w:hAnsi="Times New Roman"/>
          <w:sz w:val="28"/>
          <w:szCs w:val="28"/>
        </w:rPr>
        <w:t>1.</w:t>
      </w:r>
      <w:r w:rsidR="00767A7C">
        <w:rPr>
          <w:rFonts w:ascii="Times New Roman" w:hAnsi="Times New Roman"/>
          <w:sz w:val="28"/>
          <w:szCs w:val="28"/>
        </w:rPr>
        <w:t xml:space="preserve"> </w:t>
      </w:r>
      <w:r w:rsidRPr="00F77D59">
        <w:rPr>
          <w:rFonts w:ascii="Times New Roman" w:hAnsi="Times New Roman"/>
          <w:sz w:val="28"/>
          <w:szCs w:val="28"/>
        </w:rPr>
        <w:t>Оплата тр</w:t>
      </w:r>
      <w:r>
        <w:rPr>
          <w:rFonts w:ascii="Times New Roman" w:hAnsi="Times New Roman"/>
          <w:sz w:val="28"/>
          <w:szCs w:val="28"/>
        </w:rPr>
        <w:t>уда муниципального служащего про</w:t>
      </w:r>
      <w:r w:rsidRPr="00F77D59">
        <w:rPr>
          <w:rFonts w:ascii="Times New Roman" w:hAnsi="Times New Roman"/>
          <w:sz w:val="28"/>
          <w:szCs w:val="28"/>
        </w:rPr>
        <w:t>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также – должностной оклад), а также из ежемесячных и иных дополнительных выплат (далее также – дополнительные выплаты).</w:t>
      </w:r>
    </w:p>
    <w:p w:rsidR="00A86ED9" w:rsidRPr="00F77D59" w:rsidRDefault="00A86ED9" w:rsidP="00A86ED9">
      <w:pPr>
        <w:autoSpaceDE w:val="0"/>
        <w:autoSpaceDN w:val="0"/>
        <w:adjustRightInd w:val="0"/>
        <w:spacing w:after="0" w:line="240" w:lineRule="auto"/>
        <w:ind w:firstLine="709"/>
        <w:jc w:val="both"/>
        <w:outlineLvl w:val="1"/>
        <w:rPr>
          <w:rFonts w:ascii="Times New Roman" w:hAnsi="Times New Roman"/>
          <w:sz w:val="28"/>
          <w:szCs w:val="28"/>
        </w:rPr>
      </w:pPr>
      <w:r w:rsidRPr="00F77D59">
        <w:rPr>
          <w:rFonts w:ascii="Times New Roman" w:hAnsi="Times New Roman"/>
          <w:sz w:val="28"/>
          <w:szCs w:val="28"/>
        </w:rPr>
        <w:t>2.</w:t>
      </w:r>
      <w:r w:rsidR="00767A7C">
        <w:rPr>
          <w:rFonts w:ascii="Times New Roman" w:hAnsi="Times New Roman"/>
          <w:sz w:val="28"/>
          <w:szCs w:val="28"/>
        </w:rPr>
        <w:t xml:space="preserve"> </w:t>
      </w:r>
      <w:r w:rsidRPr="00F77D59">
        <w:rPr>
          <w:rFonts w:ascii="Times New Roman" w:hAnsi="Times New Roman"/>
          <w:sz w:val="28"/>
          <w:szCs w:val="28"/>
        </w:rPr>
        <w:t>К дополнительным выплатам относятся:</w:t>
      </w:r>
    </w:p>
    <w:p w:rsidR="00A86ED9" w:rsidRPr="00F77D59" w:rsidRDefault="00A86ED9" w:rsidP="00A86ED9">
      <w:pPr>
        <w:autoSpaceDE w:val="0"/>
        <w:autoSpaceDN w:val="0"/>
        <w:adjustRightInd w:val="0"/>
        <w:spacing w:after="0" w:line="240" w:lineRule="auto"/>
        <w:ind w:firstLine="709"/>
        <w:jc w:val="both"/>
        <w:outlineLvl w:val="1"/>
        <w:rPr>
          <w:rFonts w:ascii="Times New Roman" w:hAnsi="Times New Roman"/>
          <w:sz w:val="28"/>
          <w:szCs w:val="28"/>
        </w:rPr>
      </w:pPr>
      <w:r w:rsidRPr="00F77D59">
        <w:rPr>
          <w:rFonts w:ascii="Times New Roman" w:hAnsi="Times New Roman"/>
          <w:sz w:val="28"/>
          <w:szCs w:val="28"/>
        </w:rPr>
        <w:t>ежемесячная надбавка к должностному окладу за выслугу лет на муниципальной службе;</w:t>
      </w:r>
    </w:p>
    <w:p w:rsidR="00A86ED9" w:rsidRPr="00F77D59" w:rsidRDefault="00A86ED9" w:rsidP="00A86ED9">
      <w:pPr>
        <w:autoSpaceDE w:val="0"/>
        <w:autoSpaceDN w:val="0"/>
        <w:adjustRightInd w:val="0"/>
        <w:spacing w:after="0" w:line="240" w:lineRule="auto"/>
        <w:ind w:firstLine="709"/>
        <w:jc w:val="both"/>
        <w:outlineLvl w:val="1"/>
        <w:rPr>
          <w:rFonts w:ascii="Times New Roman" w:hAnsi="Times New Roman"/>
          <w:sz w:val="28"/>
          <w:szCs w:val="28"/>
        </w:rPr>
      </w:pPr>
      <w:r w:rsidRPr="00F77D59">
        <w:rPr>
          <w:rFonts w:ascii="Times New Roman" w:hAnsi="Times New Roman"/>
          <w:sz w:val="28"/>
          <w:szCs w:val="28"/>
        </w:rPr>
        <w:t>ежемесячная надбавка к должностному окладу за особые условия муниципальной службы;</w:t>
      </w:r>
    </w:p>
    <w:p w:rsidR="00A86ED9" w:rsidRPr="00F77D59" w:rsidRDefault="00A86ED9" w:rsidP="00A86ED9">
      <w:pPr>
        <w:autoSpaceDE w:val="0"/>
        <w:autoSpaceDN w:val="0"/>
        <w:adjustRightInd w:val="0"/>
        <w:spacing w:after="0" w:line="240" w:lineRule="auto"/>
        <w:ind w:firstLine="709"/>
        <w:jc w:val="both"/>
        <w:outlineLvl w:val="1"/>
        <w:rPr>
          <w:rFonts w:ascii="Times New Roman" w:hAnsi="Times New Roman"/>
          <w:sz w:val="28"/>
          <w:szCs w:val="28"/>
        </w:rPr>
      </w:pPr>
      <w:r w:rsidRPr="00F77D59">
        <w:rPr>
          <w:rFonts w:ascii="Times New Roman" w:hAnsi="Times New Roman"/>
          <w:sz w:val="28"/>
          <w:szCs w:val="28"/>
        </w:rPr>
        <w:t>ежемесячная надбавка к должностному окладу за классный чин;</w:t>
      </w:r>
    </w:p>
    <w:p w:rsidR="00A86ED9" w:rsidRPr="00F77D59" w:rsidRDefault="00A86ED9" w:rsidP="00A86ED9">
      <w:pPr>
        <w:autoSpaceDE w:val="0"/>
        <w:autoSpaceDN w:val="0"/>
        <w:adjustRightInd w:val="0"/>
        <w:spacing w:after="0" w:line="240" w:lineRule="auto"/>
        <w:ind w:firstLine="709"/>
        <w:jc w:val="both"/>
        <w:outlineLvl w:val="1"/>
        <w:rPr>
          <w:rFonts w:ascii="Times New Roman" w:hAnsi="Times New Roman"/>
          <w:sz w:val="28"/>
          <w:szCs w:val="28"/>
        </w:rPr>
      </w:pPr>
      <w:r w:rsidRPr="00F77D59">
        <w:rPr>
          <w:rFonts w:ascii="Times New Roman" w:hAnsi="Times New Roman"/>
          <w:sz w:val="28"/>
          <w:szCs w:val="28"/>
        </w:rPr>
        <w:t xml:space="preserve">ежемесячная процентная надбавка к должностному окладу за работу со сведениями, составляющими государственную тайну, в размере и порядке, </w:t>
      </w:r>
      <w:proofErr w:type="gramStart"/>
      <w:r w:rsidRPr="00F77D59">
        <w:rPr>
          <w:rFonts w:ascii="Times New Roman" w:hAnsi="Times New Roman"/>
          <w:sz w:val="28"/>
          <w:szCs w:val="28"/>
        </w:rPr>
        <w:t>определяемых</w:t>
      </w:r>
      <w:proofErr w:type="gramEnd"/>
      <w:r w:rsidRPr="00F77D59">
        <w:rPr>
          <w:rFonts w:ascii="Times New Roman" w:hAnsi="Times New Roman"/>
          <w:sz w:val="28"/>
          <w:szCs w:val="28"/>
        </w:rPr>
        <w:t xml:space="preserve"> законодательством Российской Федерации;</w:t>
      </w:r>
    </w:p>
    <w:p w:rsidR="00A86ED9" w:rsidRPr="00F77D59" w:rsidRDefault="00A86ED9" w:rsidP="00A86ED9">
      <w:pPr>
        <w:autoSpaceDE w:val="0"/>
        <w:autoSpaceDN w:val="0"/>
        <w:adjustRightInd w:val="0"/>
        <w:spacing w:after="0" w:line="240" w:lineRule="auto"/>
        <w:ind w:firstLine="709"/>
        <w:jc w:val="both"/>
        <w:outlineLvl w:val="1"/>
        <w:rPr>
          <w:rFonts w:ascii="Times New Roman" w:hAnsi="Times New Roman"/>
          <w:sz w:val="28"/>
          <w:szCs w:val="28"/>
        </w:rPr>
      </w:pPr>
      <w:r w:rsidRPr="00F77D59">
        <w:rPr>
          <w:rFonts w:ascii="Times New Roman" w:hAnsi="Times New Roman"/>
          <w:sz w:val="28"/>
          <w:szCs w:val="28"/>
        </w:rPr>
        <w:t>премии за выполнение особо важных и сложных заданий;</w:t>
      </w:r>
    </w:p>
    <w:p w:rsidR="00A86ED9" w:rsidRPr="00F77D59" w:rsidRDefault="00A86ED9" w:rsidP="00A86ED9">
      <w:pPr>
        <w:autoSpaceDE w:val="0"/>
        <w:autoSpaceDN w:val="0"/>
        <w:adjustRightInd w:val="0"/>
        <w:spacing w:after="0" w:line="240" w:lineRule="auto"/>
        <w:ind w:firstLine="709"/>
        <w:jc w:val="both"/>
        <w:outlineLvl w:val="1"/>
        <w:rPr>
          <w:rFonts w:ascii="Times New Roman" w:hAnsi="Times New Roman"/>
          <w:sz w:val="28"/>
          <w:szCs w:val="28"/>
        </w:rPr>
      </w:pPr>
      <w:r w:rsidRPr="00F77D59">
        <w:rPr>
          <w:rFonts w:ascii="Times New Roman" w:hAnsi="Times New Roman"/>
          <w:sz w:val="28"/>
          <w:szCs w:val="28"/>
        </w:rPr>
        <w:t>ежемесячное денежное поощрение;</w:t>
      </w:r>
    </w:p>
    <w:p w:rsidR="00A86ED9" w:rsidRPr="00F77D59" w:rsidRDefault="00A86ED9" w:rsidP="00A86ED9">
      <w:pPr>
        <w:autoSpaceDE w:val="0"/>
        <w:autoSpaceDN w:val="0"/>
        <w:adjustRightInd w:val="0"/>
        <w:spacing w:after="0" w:line="240" w:lineRule="auto"/>
        <w:ind w:firstLine="709"/>
        <w:jc w:val="both"/>
        <w:outlineLvl w:val="1"/>
        <w:rPr>
          <w:rFonts w:ascii="Times New Roman" w:hAnsi="Times New Roman"/>
          <w:sz w:val="28"/>
          <w:szCs w:val="28"/>
        </w:rPr>
      </w:pPr>
      <w:r w:rsidRPr="00F77D59">
        <w:rPr>
          <w:rFonts w:ascii="Times New Roman" w:hAnsi="Times New Roman"/>
          <w:sz w:val="28"/>
          <w:szCs w:val="28"/>
        </w:rPr>
        <w:t>единовременная выплата при предоставлении ежегодного оплачиваемого отпуска;</w:t>
      </w:r>
    </w:p>
    <w:p w:rsidR="00A86ED9" w:rsidRDefault="00A86ED9" w:rsidP="00A86ED9">
      <w:pPr>
        <w:autoSpaceDE w:val="0"/>
        <w:autoSpaceDN w:val="0"/>
        <w:adjustRightInd w:val="0"/>
        <w:spacing w:after="0" w:line="240" w:lineRule="auto"/>
        <w:ind w:firstLine="709"/>
        <w:jc w:val="both"/>
        <w:outlineLvl w:val="1"/>
        <w:rPr>
          <w:rFonts w:ascii="Times New Roman" w:hAnsi="Times New Roman"/>
          <w:sz w:val="28"/>
          <w:szCs w:val="28"/>
        </w:rPr>
      </w:pPr>
      <w:r w:rsidRPr="00F77D59">
        <w:rPr>
          <w:rFonts w:ascii="Times New Roman" w:hAnsi="Times New Roman"/>
          <w:sz w:val="28"/>
          <w:szCs w:val="28"/>
        </w:rPr>
        <w:lastRenderedPageBreak/>
        <w:t>материальная помощь;</w:t>
      </w:r>
    </w:p>
    <w:p w:rsidR="00A86ED9" w:rsidRDefault="00A86ED9" w:rsidP="00A86ED9">
      <w:pPr>
        <w:autoSpaceDE w:val="0"/>
        <w:autoSpaceDN w:val="0"/>
        <w:adjustRightInd w:val="0"/>
        <w:spacing w:after="0" w:line="240" w:lineRule="auto"/>
        <w:ind w:firstLine="709"/>
        <w:jc w:val="both"/>
        <w:outlineLvl w:val="1"/>
        <w:rPr>
          <w:rFonts w:ascii="Times New Roman" w:hAnsi="Times New Roman"/>
          <w:sz w:val="28"/>
          <w:szCs w:val="28"/>
        </w:rPr>
      </w:pPr>
      <w:r w:rsidRPr="00F77D59">
        <w:rPr>
          <w:rFonts w:ascii="Times New Roman" w:hAnsi="Times New Roman"/>
          <w:sz w:val="28"/>
          <w:szCs w:val="28"/>
        </w:rPr>
        <w:t>ежемесячная надбавка за государственные награды Российской Федерации</w:t>
      </w:r>
      <w:r>
        <w:rPr>
          <w:rFonts w:ascii="Times New Roman" w:hAnsi="Times New Roman"/>
          <w:sz w:val="28"/>
          <w:szCs w:val="28"/>
        </w:rPr>
        <w:t>;</w:t>
      </w:r>
    </w:p>
    <w:p w:rsidR="00A86ED9" w:rsidRPr="00F77D59" w:rsidRDefault="00A86ED9" w:rsidP="00A86ED9">
      <w:pPr>
        <w:autoSpaceDE w:val="0"/>
        <w:autoSpaceDN w:val="0"/>
        <w:adjustRightInd w:val="0"/>
        <w:spacing w:after="0" w:line="240" w:lineRule="auto"/>
        <w:ind w:firstLine="709"/>
        <w:jc w:val="both"/>
        <w:outlineLvl w:val="1"/>
        <w:rPr>
          <w:rFonts w:ascii="Times New Roman" w:hAnsi="Times New Roman"/>
          <w:sz w:val="28"/>
          <w:szCs w:val="28"/>
        </w:rPr>
      </w:pPr>
      <w:r w:rsidRPr="00F77D59">
        <w:rPr>
          <w:rFonts w:ascii="Times New Roman" w:hAnsi="Times New Roman"/>
          <w:sz w:val="28"/>
          <w:szCs w:val="28"/>
        </w:rPr>
        <w:t>ежемесячная надбавка за ученую степень</w:t>
      </w:r>
      <w:r>
        <w:rPr>
          <w:rFonts w:ascii="Times New Roman" w:hAnsi="Times New Roman"/>
          <w:sz w:val="28"/>
          <w:szCs w:val="28"/>
        </w:rPr>
        <w:t>;</w:t>
      </w:r>
    </w:p>
    <w:p w:rsidR="00A86ED9" w:rsidRPr="002D7BE7" w:rsidRDefault="00A86ED9" w:rsidP="00A86ED9">
      <w:pPr>
        <w:pStyle w:val="2"/>
        <w:spacing w:after="0" w:line="240" w:lineRule="auto"/>
        <w:ind w:left="0" w:firstLine="709"/>
        <w:jc w:val="both"/>
        <w:rPr>
          <w:rFonts w:ascii="Times New Roman" w:hAnsi="Times New Roman" w:cs="Times New Roman"/>
          <w:sz w:val="28"/>
          <w:szCs w:val="28"/>
        </w:rPr>
      </w:pPr>
      <w:r w:rsidRPr="002D7BE7">
        <w:rPr>
          <w:rFonts w:ascii="Times New Roman" w:hAnsi="Times New Roman" w:cs="Times New Roman"/>
          <w:sz w:val="28"/>
          <w:szCs w:val="28"/>
        </w:rPr>
        <w:t>иные выплаты, предусмотренные федеральными законами.</w:t>
      </w:r>
    </w:p>
    <w:p w:rsidR="00A86ED9" w:rsidRPr="00F77D59" w:rsidRDefault="00A86ED9" w:rsidP="00A86ED9">
      <w:pPr>
        <w:autoSpaceDE w:val="0"/>
        <w:autoSpaceDN w:val="0"/>
        <w:adjustRightInd w:val="0"/>
        <w:spacing w:after="0" w:line="240" w:lineRule="auto"/>
        <w:ind w:firstLine="709"/>
        <w:jc w:val="both"/>
        <w:outlineLvl w:val="1"/>
        <w:rPr>
          <w:rFonts w:ascii="Times New Roman" w:hAnsi="Times New Roman"/>
          <w:sz w:val="28"/>
          <w:szCs w:val="28"/>
        </w:rPr>
      </w:pPr>
      <w:r w:rsidRPr="00F77D59">
        <w:rPr>
          <w:rFonts w:ascii="Times New Roman" w:hAnsi="Times New Roman"/>
          <w:sz w:val="28"/>
          <w:szCs w:val="28"/>
        </w:rPr>
        <w:t>3. К денежному содержанию муниципального служащего устанавлива</w:t>
      </w:r>
      <w:r>
        <w:rPr>
          <w:rFonts w:ascii="Times New Roman" w:hAnsi="Times New Roman"/>
          <w:sz w:val="28"/>
          <w:szCs w:val="28"/>
        </w:rPr>
        <w:t>е</w:t>
      </w:r>
      <w:r w:rsidRPr="00F77D59">
        <w:rPr>
          <w:rFonts w:ascii="Times New Roman" w:hAnsi="Times New Roman"/>
          <w:sz w:val="28"/>
          <w:szCs w:val="28"/>
        </w:rPr>
        <w:t>тся районный коэффициент</w:t>
      </w:r>
      <w:r>
        <w:rPr>
          <w:rFonts w:ascii="Times New Roman" w:hAnsi="Times New Roman"/>
          <w:sz w:val="28"/>
          <w:szCs w:val="28"/>
        </w:rPr>
        <w:t xml:space="preserve"> в размере 1,15</w:t>
      </w:r>
      <w:r w:rsidRPr="00F77D59">
        <w:rPr>
          <w:rFonts w:ascii="Times New Roman" w:hAnsi="Times New Roman"/>
          <w:sz w:val="28"/>
          <w:szCs w:val="28"/>
        </w:rPr>
        <w:t>.</w:t>
      </w:r>
    </w:p>
    <w:p w:rsidR="00A86ED9" w:rsidRPr="00F77D59" w:rsidRDefault="00A86ED9" w:rsidP="00A86ED9">
      <w:pPr>
        <w:pStyle w:val="ConsPlusNormal"/>
        <w:ind w:firstLine="709"/>
        <w:jc w:val="both"/>
      </w:pPr>
      <w:r w:rsidRPr="00F77D59">
        <w:t>4. Правовой акт представителя нанимателя (работодателя), которым устанавливается или изменяется размер дополнительных выплат, объявляется муниципальному служащему под роспись.</w:t>
      </w:r>
    </w:p>
    <w:p w:rsidR="00A86ED9" w:rsidRPr="00F77D59" w:rsidRDefault="00A86ED9" w:rsidP="00A86ED9">
      <w:pPr>
        <w:pStyle w:val="ConsPlusNormal"/>
        <w:ind w:firstLine="709"/>
        <w:jc w:val="both"/>
      </w:pPr>
      <w:r w:rsidRPr="00F77D59">
        <w:t>5. Выплата муниципальным служащим дополнительных выплат производится одновременно с выплатой должностного оклада за истекший месяц.</w:t>
      </w:r>
    </w:p>
    <w:p w:rsidR="00A86ED9" w:rsidRPr="00F77D59" w:rsidRDefault="00A86ED9" w:rsidP="00A86ED9">
      <w:pPr>
        <w:pStyle w:val="ConsPlusNormal"/>
        <w:ind w:firstLine="709"/>
        <w:jc w:val="both"/>
      </w:pPr>
      <w:r w:rsidRPr="00F77D59">
        <w:t xml:space="preserve">6. При наличии экономии фонда оплаты труда работодатель имеет право производить муниципальным служащим иные, кроме </w:t>
      </w:r>
      <w:proofErr w:type="gramStart"/>
      <w:r w:rsidRPr="00F77D59">
        <w:t>указанных</w:t>
      </w:r>
      <w:proofErr w:type="gramEnd"/>
      <w:r w:rsidRPr="00F77D59">
        <w:t xml:space="preserve"> в пункте 1.2. настоящего Положения, дополнительные денежные выплаты.</w:t>
      </w:r>
    </w:p>
    <w:p w:rsidR="00A86ED9" w:rsidRPr="00F77D59" w:rsidRDefault="00A86ED9" w:rsidP="00A86ED9">
      <w:pPr>
        <w:pStyle w:val="2"/>
        <w:spacing w:after="0" w:line="240" w:lineRule="auto"/>
        <w:ind w:left="0" w:firstLine="709"/>
        <w:jc w:val="both"/>
        <w:rPr>
          <w:rFonts w:ascii="Times New Roman" w:hAnsi="Times New Roman" w:cs="Times New Roman"/>
          <w:sz w:val="28"/>
          <w:szCs w:val="28"/>
        </w:rPr>
      </w:pPr>
      <w:r w:rsidRPr="00F77D59">
        <w:rPr>
          <w:rFonts w:ascii="Times New Roman" w:hAnsi="Times New Roman" w:cs="Times New Roman"/>
          <w:sz w:val="28"/>
          <w:szCs w:val="28"/>
        </w:rPr>
        <w:t>7.</w:t>
      </w:r>
      <w:r w:rsidR="00767A7C">
        <w:rPr>
          <w:rFonts w:ascii="Times New Roman" w:hAnsi="Times New Roman" w:cs="Times New Roman"/>
          <w:sz w:val="28"/>
          <w:szCs w:val="28"/>
        </w:rPr>
        <w:t xml:space="preserve"> </w:t>
      </w:r>
      <w:r w:rsidRPr="00F77D59">
        <w:rPr>
          <w:rFonts w:ascii="Times New Roman" w:hAnsi="Times New Roman" w:cs="Times New Roman"/>
          <w:sz w:val="28"/>
          <w:szCs w:val="28"/>
        </w:rPr>
        <w:t>Система оплаты труда работников, замещающих должности, не отнесенные к муниципальной службе</w:t>
      </w:r>
      <w:r>
        <w:rPr>
          <w:rFonts w:ascii="Times New Roman" w:hAnsi="Times New Roman" w:cs="Times New Roman"/>
          <w:sz w:val="28"/>
          <w:szCs w:val="28"/>
        </w:rPr>
        <w:t>, и осуществляющих техническое обеспечение и обслуживание органов управления</w:t>
      </w:r>
      <w:r w:rsidRPr="00F77D59">
        <w:rPr>
          <w:rFonts w:ascii="Times New Roman" w:hAnsi="Times New Roman" w:cs="Times New Roman"/>
          <w:sz w:val="28"/>
          <w:szCs w:val="28"/>
        </w:rPr>
        <w:t xml:space="preserve">, установлена с учетом: </w:t>
      </w:r>
    </w:p>
    <w:p w:rsidR="00A86ED9" w:rsidRPr="00F77D59" w:rsidRDefault="00A86ED9" w:rsidP="00A86ED9">
      <w:pPr>
        <w:pStyle w:val="2"/>
        <w:spacing w:after="0" w:line="240" w:lineRule="auto"/>
        <w:ind w:left="0" w:firstLine="709"/>
        <w:jc w:val="both"/>
        <w:rPr>
          <w:rFonts w:ascii="Times New Roman" w:hAnsi="Times New Roman" w:cs="Times New Roman"/>
          <w:sz w:val="28"/>
          <w:szCs w:val="28"/>
        </w:rPr>
      </w:pPr>
      <w:r w:rsidRPr="00F77D59">
        <w:rPr>
          <w:rFonts w:ascii="Times New Roman" w:hAnsi="Times New Roman" w:cs="Times New Roman"/>
          <w:sz w:val="28"/>
          <w:szCs w:val="28"/>
        </w:rPr>
        <w:t xml:space="preserve">Единых тарифно-квалификационных справочников работ и профессий рабочих; </w:t>
      </w:r>
    </w:p>
    <w:p w:rsidR="00A86ED9" w:rsidRPr="00F77D59" w:rsidRDefault="00A86ED9" w:rsidP="00A86ED9">
      <w:pPr>
        <w:pStyle w:val="2"/>
        <w:spacing w:after="0" w:line="240" w:lineRule="auto"/>
        <w:ind w:left="0" w:firstLine="709"/>
        <w:jc w:val="both"/>
        <w:rPr>
          <w:rFonts w:ascii="Times New Roman" w:hAnsi="Times New Roman" w:cs="Times New Roman"/>
          <w:sz w:val="28"/>
          <w:szCs w:val="28"/>
        </w:rPr>
      </w:pPr>
      <w:r w:rsidRPr="00F77D59">
        <w:rPr>
          <w:rFonts w:ascii="Times New Roman" w:hAnsi="Times New Roman" w:cs="Times New Roman"/>
          <w:sz w:val="28"/>
          <w:szCs w:val="28"/>
        </w:rPr>
        <w:t xml:space="preserve">Единого квалификационного справочника должностей руководителей, специалистов и служащих; </w:t>
      </w:r>
    </w:p>
    <w:p w:rsidR="00A86ED9" w:rsidRPr="00F77D59" w:rsidRDefault="00A86ED9" w:rsidP="00A86ED9">
      <w:pPr>
        <w:pStyle w:val="2"/>
        <w:spacing w:after="0" w:line="240" w:lineRule="auto"/>
        <w:ind w:left="0" w:firstLine="709"/>
        <w:jc w:val="both"/>
        <w:rPr>
          <w:rFonts w:ascii="Times New Roman" w:hAnsi="Times New Roman" w:cs="Times New Roman"/>
          <w:sz w:val="28"/>
          <w:szCs w:val="28"/>
        </w:rPr>
      </w:pPr>
      <w:r w:rsidRPr="00F77D59">
        <w:rPr>
          <w:rFonts w:ascii="Times New Roman" w:hAnsi="Times New Roman" w:cs="Times New Roman"/>
          <w:sz w:val="28"/>
          <w:szCs w:val="28"/>
        </w:rPr>
        <w:t xml:space="preserve">Общероссийского классификатора профессий рабочих, должностей служащих и тарифных разрядов; </w:t>
      </w:r>
    </w:p>
    <w:p w:rsidR="00A86ED9" w:rsidRPr="00F77D59" w:rsidRDefault="00A86ED9" w:rsidP="00A86ED9">
      <w:pPr>
        <w:pStyle w:val="2"/>
        <w:spacing w:after="0" w:line="240" w:lineRule="auto"/>
        <w:ind w:left="0" w:firstLine="709"/>
        <w:jc w:val="both"/>
        <w:rPr>
          <w:rFonts w:ascii="Times New Roman" w:hAnsi="Times New Roman" w:cs="Times New Roman"/>
          <w:sz w:val="28"/>
          <w:szCs w:val="28"/>
        </w:rPr>
      </w:pPr>
      <w:r w:rsidRPr="00F77D59">
        <w:rPr>
          <w:rFonts w:ascii="Times New Roman" w:hAnsi="Times New Roman" w:cs="Times New Roman"/>
          <w:sz w:val="28"/>
          <w:szCs w:val="28"/>
        </w:rPr>
        <w:t xml:space="preserve">государственных гарантий по оплате труда; </w:t>
      </w:r>
    </w:p>
    <w:p w:rsidR="00A86ED9" w:rsidRDefault="00A86ED9" w:rsidP="00A86ED9">
      <w:pPr>
        <w:pStyle w:val="2"/>
        <w:spacing w:after="0" w:line="240" w:lineRule="auto"/>
        <w:ind w:left="0" w:firstLine="709"/>
        <w:jc w:val="both"/>
        <w:rPr>
          <w:rFonts w:ascii="Times New Roman" w:hAnsi="Times New Roman" w:cs="Times New Roman"/>
          <w:sz w:val="28"/>
          <w:szCs w:val="28"/>
        </w:rPr>
      </w:pPr>
      <w:r w:rsidRPr="00F77D59">
        <w:rPr>
          <w:rFonts w:ascii="Times New Roman" w:hAnsi="Times New Roman" w:cs="Times New Roman"/>
          <w:sz w:val="28"/>
          <w:szCs w:val="28"/>
        </w:rPr>
        <w:t xml:space="preserve">приказов Министерства здравоохранения и социального развития Российской Федерации, устанавливающих отнесение должностей руководителей, специалистов и служащих, профессий рабочих к профессионально-квалификационных группам; </w:t>
      </w:r>
    </w:p>
    <w:p w:rsidR="00A86ED9" w:rsidRPr="00F77D59" w:rsidRDefault="00A86ED9" w:rsidP="00A86ED9">
      <w:pPr>
        <w:pStyle w:val="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профессиональных стандартов;</w:t>
      </w:r>
    </w:p>
    <w:p w:rsidR="00A86ED9" w:rsidRPr="00F77D59" w:rsidRDefault="00A86ED9" w:rsidP="00A86ED9">
      <w:pPr>
        <w:pStyle w:val="2"/>
        <w:spacing w:after="0" w:line="240" w:lineRule="auto"/>
        <w:ind w:left="0" w:firstLine="709"/>
        <w:jc w:val="both"/>
        <w:rPr>
          <w:rFonts w:ascii="Times New Roman" w:hAnsi="Times New Roman" w:cs="Times New Roman"/>
          <w:sz w:val="28"/>
          <w:szCs w:val="28"/>
        </w:rPr>
      </w:pPr>
      <w:r w:rsidRPr="00F77D59">
        <w:rPr>
          <w:rFonts w:ascii="Times New Roman" w:hAnsi="Times New Roman" w:cs="Times New Roman"/>
          <w:sz w:val="28"/>
          <w:szCs w:val="28"/>
        </w:rPr>
        <w:t xml:space="preserve">иных нормативных правовых актов Российской Федерации, Челябинской области, органов местного самоуправления, содержащих нормы трудового права. </w:t>
      </w:r>
    </w:p>
    <w:p w:rsidR="00A86ED9" w:rsidRPr="00F77D59" w:rsidRDefault="00A86ED9" w:rsidP="00A86ED9">
      <w:pPr>
        <w:pStyle w:val="2"/>
        <w:spacing w:after="0" w:line="240" w:lineRule="auto"/>
        <w:ind w:left="0" w:firstLine="709"/>
        <w:jc w:val="both"/>
        <w:rPr>
          <w:rFonts w:ascii="Times New Roman" w:hAnsi="Times New Roman" w:cs="Times New Roman"/>
          <w:sz w:val="28"/>
          <w:szCs w:val="28"/>
        </w:rPr>
      </w:pPr>
      <w:r w:rsidRPr="00F77D59">
        <w:rPr>
          <w:rFonts w:ascii="Times New Roman" w:hAnsi="Times New Roman" w:cs="Times New Roman"/>
          <w:sz w:val="28"/>
          <w:szCs w:val="28"/>
        </w:rPr>
        <w:t>8.</w:t>
      </w:r>
      <w:r w:rsidR="00767A7C">
        <w:rPr>
          <w:rFonts w:ascii="Times New Roman" w:hAnsi="Times New Roman" w:cs="Times New Roman"/>
          <w:sz w:val="28"/>
          <w:szCs w:val="28"/>
        </w:rPr>
        <w:t xml:space="preserve"> </w:t>
      </w:r>
      <w:r w:rsidRPr="00F77D59">
        <w:rPr>
          <w:rFonts w:ascii="Times New Roman" w:hAnsi="Times New Roman" w:cs="Times New Roman"/>
          <w:sz w:val="28"/>
          <w:szCs w:val="28"/>
        </w:rPr>
        <w:t>Заработная плата работников, замещающих должности, не отнесенные к муниципальной службе</w:t>
      </w:r>
      <w:r>
        <w:rPr>
          <w:rFonts w:ascii="Times New Roman" w:hAnsi="Times New Roman" w:cs="Times New Roman"/>
          <w:sz w:val="28"/>
          <w:szCs w:val="28"/>
        </w:rPr>
        <w:t>,</w:t>
      </w:r>
      <w:r w:rsidRPr="00F10006">
        <w:rPr>
          <w:rFonts w:ascii="Times New Roman" w:hAnsi="Times New Roman" w:cs="Times New Roman"/>
          <w:sz w:val="28"/>
          <w:szCs w:val="28"/>
        </w:rPr>
        <w:t xml:space="preserve"> </w:t>
      </w:r>
      <w:r>
        <w:rPr>
          <w:rFonts w:ascii="Times New Roman" w:hAnsi="Times New Roman" w:cs="Times New Roman"/>
          <w:sz w:val="28"/>
          <w:szCs w:val="28"/>
        </w:rPr>
        <w:t>и осуществляющих техническое обеспечение и обслуживание органов управления</w:t>
      </w:r>
      <w:r w:rsidRPr="00F77D59">
        <w:rPr>
          <w:rFonts w:ascii="Times New Roman" w:hAnsi="Times New Roman" w:cs="Times New Roman"/>
          <w:sz w:val="28"/>
          <w:szCs w:val="28"/>
        </w:rPr>
        <w:t xml:space="preserve"> по видам выплат состоит </w:t>
      </w:r>
      <w:proofErr w:type="gramStart"/>
      <w:r w:rsidRPr="00F77D59">
        <w:rPr>
          <w:rFonts w:ascii="Times New Roman" w:hAnsi="Times New Roman" w:cs="Times New Roman"/>
          <w:sz w:val="28"/>
          <w:szCs w:val="28"/>
        </w:rPr>
        <w:t>из</w:t>
      </w:r>
      <w:proofErr w:type="gramEnd"/>
      <w:r w:rsidRPr="00F77D59">
        <w:rPr>
          <w:rFonts w:ascii="Times New Roman" w:hAnsi="Times New Roman" w:cs="Times New Roman"/>
          <w:sz w:val="28"/>
          <w:szCs w:val="28"/>
        </w:rPr>
        <w:t>:</w:t>
      </w:r>
    </w:p>
    <w:p w:rsidR="003A222E" w:rsidRDefault="003A222E" w:rsidP="00A86ED9">
      <w:pPr>
        <w:pStyle w:val="2"/>
        <w:spacing w:after="0" w:line="240" w:lineRule="auto"/>
        <w:ind w:left="0" w:firstLine="709"/>
        <w:jc w:val="both"/>
        <w:rPr>
          <w:rFonts w:ascii="Times New Roman" w:hAnsi="Times New Roman" w:cs="Times New Roman"/>
          <w:sz w:val="28"/>
          <w:szCs w:val="28"/>
        </w:rPr>
      </w:pPr>
    </w:p>
    <w:p w:rsidR="00A86ED9" w:rsidRPr="00F77D59" w:rsidRDefault="00A86ED9" w:rsidP="00A86ED9">
      <w:pPr>
        <w:pStyle w:val="2"/>
        <w:spacing w:after="0" w:line="240" w:lineRule="auto"/>
        <w:ind w:left="0" w:firstLine="709"/>
        <w:jc w:val="both"/>
        <w:rPr>
          <w:rFonts w:ascii="Times New Roman" w:hAnsi="Times New Roman" w:cs="Times New Roman"/>
          <w:sz w:val="28"/>
          <w:szCs w:val="28"/>
        </w:rPr>
      </w:pPr>
      <w:r w:rsidRPr="00F77D59">
        <w:rPr>
          <w:rFonts w:ascii="Times New Roman" w:hAnsi="Times New Roman" w:cs="Times New Roman"/>
          <w:sz w:val="28"/>
          <w:szCs w:val="28"/>
        </w:rPr>
        <w:t xml:space="preserve">1) оклада (должностного оклада); </w:t>
      </w:r>
    </w:p>
    <w:p w:rsidR="00A86ED9" w:rsidRPr="002D7BE7" w:rsidRDefault="00A86ED9" w:rsidP="00A86ED9">
      <w:pPr>
        <w:pStyle w:val="2"/>
        <w:spacing w:after="0" w:line="240" w:lineRule="auto"/>
        <w:ind w:left="0" w:firstLine="709"/>
        <w:jc w:val="both"/>
        <w:rPr>
          <w:rFonts w:ascii="Times New Roman" w:hAnsi="Times New Roman" w:cs="Times New Roman"/>
          <w:sz w:val="28"/>
          <w:szCs w:val="28"/>
        </w:rPr>
      </w:pPr>
      <w:r w:rsidRPr="002D7BE7">
        <w:rPr>
          <w:rFonts w:ascii="Times New Roman" w:hAnsi="Times New Roman" w:cs="Times New Roman"/>
          <w:sz w:val="28"/>
          <w:szCs w:val="28"/>
        </w:rPr>
        <w:t xml:space="preserve">2) выплат компенсационного характера (надбавка за работу со сведениями, составляющими государственную тайну,  выплаты за работу в условиях, отклоняющихся </w:t>
      </w:r>
      <w:proofErr w:type="gramStart"/>
      <w:r w:rsidRPr="002D7BE7">
        <w:rPr>
          <w:rFonts w:ascii="Times New Roman" w:hAnsi="Times New Roman" w:cs="Times New Roman"/>
          <w:sz w:val="28"/>
          <w:szCs w:val="28"/>
        </w:rPr>
        <w:t>от</w:t>
      </w:r>
      <w:proofErr w:type="gramEnd"/>
      <w:r w:rsidRPr="002D7BE7">
        <w:rPr>
          <w:rFonts w:ascii="Times New Roman" w:hAnsi="Times New Roman" w:cs="Times New Roman"/>
          <w:sz w:val="28"/>
          <w:szCs w:val="28"/>
        </w:rPr>
        <w:t xml:space="preserve"> нормальных); </w:t>
      </w:r>
    </w:p>
    <w:p w:rsidR="00A86ED9" w:rsidRPr="002D7BE7" w:rsidRDefault="00A86ED9" w:rsidP="00A86ED9">
      <w:pPr>
        <w:pStyle w:val="2"/>
        <w:spacing w:after="0" w:line="240" w:lineRule="auto"/>
        <w:ind w:left="0" w:firstLine="709"/>
        <w:jc w:val="both"/>
        <w:rPr>
          <w:rFonts w:ascii="Times New Roman" w:hAnsi="Times New Roman" w:cs="Times New Roman"/>
          <w:sz w:val="28"/>
          <w:szCs w:val="28"/>
        </w:rPr>
      </w:pPr>
      <w:r w:rsidRPr="002D7BE7">
        <w:rPr>
          <w:rFonts w:ascii="Times New Roman" w:hAnsi="Times New Roman" w:cs="Times New Roman"/>
          <w:sz w:val="28"/>
          <w:szCs w:val="28"/>
        </w:rPr>
        <w:t xml:space="preserve">3) выплат стимулирующего характера (надбавка за сложность и </w:t>
      </w:r>
      <w:proofErr w:type="gramStart"/>
      <w:r w:rsidRPr="002D7BE7">
        <w:rPr>
          <w:rFonts w:ascii="Times New Roman" w:hAnsi="Times New Roman" w:cs="Times New Roman"/>
          <w:sz w:val="28"/>
          <w:szCs w:val="28"/>
        </w:rPr>
        <w:t>напряженность</w:t>
      </w:r>
      <w:proofErr w:type="gramEnd"/>
      <w:r w:rsidRPr="002D7BE7">
        <w:rPr>
          <w:rFonts w:ascii="Times New Roman" w:hAnsi="Times New Roman" w:cs="Times New Roman"/>
          <w:sz w:val="28"/>
          <w:szCs w:val="28"/>
        </w:rPr>
        <w:t xml:space="preserve"> и высокие достижения в труде, надбавка за выслугу лет, </w:t>
      </w:r>
      <w:r>
        <w:rPr>
          <w:rFonts w:ascii="Times New Roman" w:hAnsi="Times New Roman" w:cs="Times New Roman"/>
          <w:sz w:val="28"/>
          <w:szCs w:val="28"/>
        </w:rPr>
        <w:t>за классность,</w:t>
      </w:r>
      <w:r w:rsidRPr="002D7BE7">
        <w:rPr>
          <w:rFonts w:ascii="Times New Roman" w:hAnsi="Times New Roman" w:cs="Times New Roman"/>
          <w:sz w:val="28"/>
          <w:szCs w:val="28"/>
        </w:rPr>
        <w:t xml:space="preserve"> премиальные выплаты); </w:t>
      </w:r>
    </w:p>
    <w:p w:rsidR="00A86ED9" w:rsidRPr="00F77D59" w:rsidRDefault="00A86ED9" w:rsidP="00A86ED9">
      <w:pPr>
        <w:pStyle w:val="2"/>
        <w:spacing w:after="0" w:line="240" w:lineRule="auto"/>
        <w:ind w:left="0" w:firstLine="709"/>
        <w:jc w:val="both"/>
        <w:rPr>
          <w:rFonts w:ascii="Times New Roman" w:hAnsi="Times New Roman" w:cs="Times New Roman"/>
          <w:sz w:val="28"/>
          <w:szCs w:val="28"/>
        </w:rPr>
      </w:pPr>
      <w:r w:rsidRPr="00F77D59">
        <w:rPr>
          <w:rFonts w:ascii="Times New Roman" w:hAnsi="Times New Roman" w:cs="Times New Roman"/>
          <w:sz w:val="28"/>
          <w:szCs w:val="28"/>
        </w:rPr>
        <w:t>4) единовременн</w:t>
      </w:r>
      <w:r>
        <w:rPr>
          <w:rFonts w:ascii="Times New Roman" w:hAnsi="Times New Roman" w:cs="Times New Roman"/>
          <w:sz w:val="28"/>
          <w:szCs w:val="28"/>
        </w:rPr>
        <w:t>ой</w:t>
      </w:r>
      <w:r w:rsidRPr="00F77D59">
        <w:rPr>
          <w:rFonts w:ascii="Times New Roman" w:hAnsi="Times New Roman" w:cs="Times New Roman"/>
          <w:sz w:val="28"/>
          <w:szCs w:val="28"/>
        </w:rPr>
        <w:t xml:space="preserve"> выплат</w:t>
      </w:r>
      <w:r>
        <w:rPr>
          <w:rFonts w:ascii="Times New Roman" w:hAnsi="Times New Roman" w:cs="Times New Roman"/>
          <w:sz w:val="28"/>
          <w:szCs w:val="28"/>
        </w:rPr>
        <w:t>ы</w:t>
      </w:r>
      <w:r w:rsidRPr="00F77D59">
        <w:rPr>
          <w:rFonts w:ascii="Times New Roman" w:hAnsi="Times New Roman" w:cs="Times New Roman"/>
          <w:sz w:val="28"/>
          <w:szCs w:val="28"/>
        </w:rPr>
        <w:t xml:space="preserve"> при предоставлении ежегодного оплачиваемого отпуска; </w:t>
      </w:r>
    </w:p>
    <w:p w:rsidR="00A86ED9" w:rsidRPr="00F77D59" w:rsidRDefault="00A86ED9" w:rsidP="00A86ED9">
      <w:pPr>
        <w:pStyle w:val="2"/>
        <w:spacing w:after="0" w:line="240" w:lineRule="auto"/>
        <w:ind w:left="0" w:firstLine="709"/>
        <w:jc w:val="both"/>
        <w:rPr>
          <w:rFonts w:ascii="Times New Roman" w:hAnsi="Times New Roman" w:cs="Times New Roman"/>
          <w:sz w:val="28"/>
          <w:szCs w:val="28"/>
        </w:rPr>
      </w:pPr>
      <w:r w:rsidRPr="00F77D59">
        <w:rPr>
          <w:rFonts w:ascii="Times New Roman" w:hAnsi="Times New Roman" w:cs="Times New Roman"/>
          <w:sz w:val="28"/>
          <w:szCs w:val="28"/>
        </w:rPr>
        <w:lastRenderedPageBreak/>
        <w:t>5) материальн</w:t>
      </w:r>
      <w:r>
        <w:rPr>
          <w:rFonts w:ascii="Times New Roman" w:hAnsi="Times New Roman" w:cs="Times New Roman"/>
          <w:sz w:val="28"/>
          <w:szCs w:val="28"/>
        </w:rPr>
        <w:t>ой помощи</w:t>
      </w:r>
      <w:r w:rsidRPr="00F77D59">
        <w:rPr>
          <w:rFonts w:ascii="Times New Roman" w:hAnsi="Times New Roman" w:cs="Times New Roman"/>
          <w:sz w:val="28"/>
          <w:szCs w:val="28"/>
        </w:rPr>
        <w:t xml:space="preserve">. </w:t>
      </w:r>
    </w:p>
    <w:p w:rsidR="00A86ED9" w:rsidRPr="00F77D59" w:rsidRDefault="00A86ED9" w:rsidP="00A86ED9">
      <w:pPr>
        <w:pStyle w:val="2"/>
        <w:spacing w:after="0" w:line="240" w:lineRule="auto"/>
        <w:ind w:left="0" w:firstLine="709"/>
        <w:jc w:val="both"/>
        <w:rPr>
          <w:rFonts w:ascii="Times New Roman" w:hAnsi="Times New Roman" w:cs="Times New Roman"/>
          <w:sz w:val="28"/>
          <w:szCs w:val="28"/>
        </w:rPr>
      </w:pPr>
      <w:r w:rsidRPr="00F77D59">
        <w:rPr>
          <w:rFonts w:ascii="Times New Roman" w:hAnsi="Times New Roman" w:cs="Times New Roman"/>
          <w:sz w:val="28"/>
          <w:szCs w:val="28"/>
        </w:rPr>
        <w:t>Кроме вышеперечисленных выплат работникам</w:t>
      </w:r>
      <w:r>
        <w:rPr>
          <w:rFonts w:ascii="Times New Roman" w:hAnsi="Times New Roman" w:cs="Times New Roman"/>
          <w:sz w:val="28"/>
          <w:szCs w:val="28"/>
        </w:rPr>
        <w:t>,</w:t>
      </w:r>
      <w:r w:rsidRPr="00F77D59">
        <w:rPr>
          <w:rFonts w:ascii="Times New Roman" w:hAnsi="Times New Roman" w:cs="Times New Roman"/>
          <w:sz w:val="28"/>
          <w:szCs w:val="28"/>
        </w:rPr>
        <w:t xml:space="preserve"> замещающи</w:t>
      </w:r>
      <w:r>
        <w:rPr>
          <w:rFonts w:ascii="Times New Roman" w:hAnsi="Times New Roman" w:cs="Times New Roman"/>
          <w:sz w:val="28"/>
          <w:szCs w:val="28"/>
        </w:rPr>
        <w:t>м</w:t>
      </w:r>
      <w:r w:rsidRPr="00F77D59">
        <w:rPr>
          <w:rFonts w:ascii="Times New Roman" w:hAnsi="Times New Roman" w:cs="Times New Roman"/>
          <w:sz w:val="28"/>
          <w:szCs w:val="28"/>
        </w:rPr>
        <w:t xml:space="preserve"> должности, не отнесенные к муниципальной службе,</w:t>
      </w:r>
      <w:r>
        <w:rPr>
          <w:rFonts w:ascii="Times New Roman" w:hAnsi="Times New Roman" w:cs="Times New Roman"/>
          <w:sz w:val="28"/>
          <w:szCs w:val="28"/>
        </w:rPr>
        <w:t xml:space="preserve"> и осуществляющих техническое обеспечение и обслуживание органов управления</w:t>
      </w:r>
      <w:r w:rsidRPr="00F77D59">
        <w:rPr>
          <w:rFonts w:ascii="Times New Roman" w:hAnsi="Times New Roman" w:cs="Times New Roman"/>
          <w:sz w:val="28"/>
          <w:szCs w:val="28"/>
        </w:rPr>
        <w:t xml:space="preserve"> в пределах экономии по фонду заработной платы</w:t>
      </w:r>
      <w:r>
        <w:rPr>
          <w:rFonts w:ascii="Times New Roman" w:hAnsi="Times New Roman" w:cs="Times New Roman"/>
          <w:sz w:val="28"/>
          <w:szCs w:val="28"/>
        </w:rPr>
        <w:t xml:space="preserve"> могут</w:t>
      </w:r>
      <w:r w:rsidRPr="00F77D59">
        <w:rPr>
          <w:rFonts w:ascii="Times New Roman" w:hAnsi="Times New Roman" w:cs="Times New Roman"/>
          <w:sz w:val="28"/>
          <w:szCs w:val="28"/>
        </w:rPr>
        <w:t xml:space="preserve"> устанавливаться иные выплаты, предусмотренные действующим законодательством и настоящим Положением. </w:t>
      </w:r>
    </w:p>
    <w:p w:rsidR="00A86ED9" w:rsidRPr="00F77D59" w:rsidRDefault="00A86ED9" w:rsidP="00A86ED9">
      <w:pPr>
        <w:pStyle w:val="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F77D59">
        <w:rPr>
          <w:rFonts w:ascii="Times New Roman" w:hAnsi="Times New Roman" w:cs="Times New Roman"/>
          <w:sz w:val="28"/>
          <w:szCs w:val="28"/>
        </w:rPr>
        <w:t>.</w:t>
      </w:r>
      <w:r w:rsidR="00767A7C">
        <w:rPr>
          <w:rFonts w:ascii="Times New Roman" w:hAnsi="Times New Roman" w:cs="Times New Roman"/>
          <w:sz w:val="28"/>
          <w:szCs w:val="28"/>
        </w:rPr>
        <w:t xml:space="preserve"> </w:t>
      </w:r>
      <w:r w:rsidRPr="00F77D59">
        <w:rPr>
          <w:rFonts w:ascii="Times New Roman" w:hAnsi="Times New Roman" w:cs="Times New Roman"/>
          <w:sz w:val="28"/>
          <w:szCs w:val="28"/>
        </w:rPr>
        <w:t>На все выплаты начисляется районный коэффициент</w:t>
      </w:r>
      <w:r>
        <w:rPr>
          <w:rFonts w:ascii="Times New Roman" w:hAnsi="Times New Roman" w:cs="Times New Roman"/>
          <w:sz w:val="28"/>
          <w:szCs w:val="28"/>
        </w:rPr>
        <w:t xml:space="preserve"> в размере 1,15</w:t>
      </w:r>
      <w:r w:rsidRPr="00F77D59">
        <w:rPr>
          <w:rFonts w:ascii="Times New Roman" w:hAnsi="Times New Roman" w:cs="Times New Roman"/>
          <w:sz w:val="28"/>
          <w:szCs w:val="28"/>
        </w:rPr>
        <w:t xml:space="preserve">. </w:t>
      </w:r>
    </w:p>
    <w:p w:rsidR="00A86ED9" w:rsidRPr="00F77D59" w:rsidRDefault="00A86ED9" w:rsidP="00A86ED9">
      <w:pPr>
        <w:autoSpaceDE w:val="0"/>
        <w:autoSpaceDN w:val="0"/>
        <w:adjustRightInd w:val="0"/>
        <w:spacing w:after="0" w:line="240" w:lineRule="auto"/>
        <w:ind w:firstLine="709"/>
        <w:jc w:val="both"/>
        <w:outlineLvl w:val="1"/>
        <w:rPr>
          <w:rFonts w:ascii="Times New Roman" w:hAnsi="Times New Roman"/>
          <w:sz w:val="28"/>
          <w:szCs w:val="28"/>
        </w:rPr>
      </w:pPr>
      <w:r w:rsidRPr="00F77D59">
        <w:rPr>
          <w:rFonts w:ascii="Times New Roman" w:hAnsi="Times New Roman"/>
          <w:sz w:val="28"/>
          <w:szCs w:val="28"/>
        </w:rPr>
        <w:t>1</w:t>
      </w:r>
      <w:r>
        <w:rPr>
          <w:rFonts w:ascii="Times New Roman" w:hAnsi="Times New Roman"/>
          <w:sz w:val="28"/>
          <w:szCs w:val="28"/>
        </w:rPr>
        <w:t>0</w:t>
      </w:r>
      <w:r w:rsidRPr="00F77D59">
        <w:rPr>
          <w:rFonts w:ascii="Times New Roman" w:hAnsi="Times New Roman"/>
          <w:sz w:val="28"/>
          <w:szCs w:val="28"/>
        </w:rPr>
        <w:t>.</w:t>
      </w:r>
      <w:r>
        <w:rPr>
          <w:rFonts w:ascii="Times New Roman" w:hAnsi="Times New Roman"/>
          <w:sz w:val="28"/>
          <w:szCs w:val="28"/>
        </w:rPr>
        <w:t xml:space="preserve"> </w:t>
      </w:r>
      <w:proofErr w:type="gramStart"/>
      <w:r w:rsidRPr="00F77D59">
        <w:rPr>
          <w:rFonts w:ascii="Times New Roman" w:hAnsi="Times New Roman"/>
          <w:sz w:val="28"/>
          <w:szCs w:val="28"/>
        </w:rPr>
        <w:t xml:space="preserve">Расходование средств фонда оплаты труда  муниципальных служащих, работников, замещающих должности, не отнесенные к муниципальной службе, </w:t>
      </w:r>
      <w:r>
        <w:rPr>
          <w:rFonts w:ascii="Times New Roman" w:hAnsi="Times New Roman"/>
          <w:sz w:val="28"/>
          <w:szCs w:val="28"/>
        </w:rPr>
        <w:t>и осуществляющих техническое обеспечение и обслуживание органов управления</w:t>
      </w:r>
      <w:r w:rsidRPr="00F77D59">
        <w:rPr>
          <w:rFonts w:ascii="Times New Roman" w:hAnsi="Times New Roman"/>
          <w:sz w:val="28"/>
          <w:szCs w:val="28"/>
        </w:rPr>
        <w:t xml:space="preserve">, осуществляется на основании приказа (распоряжения) руководителя соответствующего органа местного самоуправления </w:t>
      </w:r>
      <w:r w:rsidR="00EE72E7">
        <w:rPr>
          <w:rFonts w:ascii="Times New Roman" w:hAnsi="Times New Roman"/>
          <w:color w:val="0000FF"/>
          <w:sz w:val="28"/>
          <w:szCs w:val="28"/>
        </w:rPr>
        <w:t>Каракульского</w:t>
      </w:r>
      <w:r w:rsidRPr="008A4580">
        <w:rPr>
          <w:rFonts w:ascii="Times New Roman" w:hAnsi="Times New Roman"/>
          <w:color w:val="0000FF"/>
          <w:sz w:val="28"/>
          <w:szCs w:val="28"/>
        </w:rPr>
        <w:t xml:space="preserve"> </w:t>
      </w:r>
      <w:r w:rsidRPr="003A222E">
        <w:rPr>
          <w:rFonts w:ascii="Times New Roman" w:hAnsi="Times New Roman"/>
          <w:sz w:val="28"/>
          <w:szCs w:val="28"/>
        </w:rPr>
        <w:t>сельского</w:t>
      </w:r>
      <w:r w:rsidRPr="008A4580">
        <w:rPr>
          <w:rFonts w:ascii="Times New Roman" w:hAnsi="Times New Roman"/>
          <w:color w:val="0000FF"/>
          <w:sz w:val="28"/>
          <w:szCs w:val="28"/>
        </w:rPr>
        <w:t xml:space="preserve"> </w:t>
      </w:r>
      <w:r w:rsidRPr="003A222E">
        <w:rPr>
          <w:rFonts w:ascii="Times New Roman" w:hAnsi="Times New Roman"/>
          <w:sz w:val="28"/>
          <w:szCs w:val="28"/>
        </w:rPr>
        <w:t>поселения</w:t>
      </w:r>
      <w:r w:rsidRPr="00F77D59">
        <w:rPr>
          <w:rFonts w:ascii="Times New Roman" w:hAnsi="Times New Roman"/>
          <w:sz w:val="28"/>
          <w:szCs w:val="28"/>
        </w:rPr>
        <w:t>, отраслевого управления.</w:t>
      </w:r>
      <w:proofErr w:type="gramEnd"/>
    </w:p>
    <w:p w:rsidR="00A86ED9" w:rsidRPr="00F77D59" w:rsidRDefault="00A86ED9" w:rsidP="00A86ED9">
      <w:pPr>
        <w:pStyle w:val="ConsPlusNormal"/>
        <w:ind w:firstLine="709"/>
        <w:jc w:val="both"/>
      </w:pPr>
      <w:r w:rsidRPr="00F77D59">
        <w:t>1</w:t>
      </w:r>
      <w:r>
        <w:t>1</w:t>
      </w:r>
      <w:r w:rsidRPr="00F77D59">
        <w:t>.</w:t>
      </w:r>
      <w:r>
        <w:t xml:space="preserve"> </w:t>
      </w:r>
      <w:proofErr w:type="gramStart"/>
      <w:r w:rsidRPr="00F77D59">
        <w:t>Денежное содержание муниципальному служащему, заработная плата работников, замещающих должности, не отнесенные к муниципальной службе</w:t>
      </w:r>
      <w:r>
        <w:t xml:space="preserve">, и осуществляющих техническое обеспечение и обслуживание органов управления </w:t>
      </w:r>
      <w:r w:rsidRPr="00F77D59">
        <w:t xml:space="preserve"> выплачивается не реже чем через каждые полмесяца в день, установленный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через кассу либо путем перечисления на</w:t>
      </w:r>
      <w:proofErr w:type="gramEnd"/>
      <w:r w:rsidRPr="00F77D59">
        <w:t xml:space="preserve"> его лицевой счет, открытый в кредитной организации.</w:t>
      </w:r>
    </w:p>
    <w:p w:rsidR="00A86ED9" w:rsidRPr="00F77D59" w:rsidRDefault="00A86ED9" w:rsidP="00A86ED9">
      <w:pPr>
        <w:pStyle w:val="ConsPlusNormal"/>
        <w:ind w:firstLine="709"/>
        <w:jc w:val="both"/>
      </w:pPr>
      <w:r w:rsidRPr="00F77D59">
        <w:t>1</w:t>
      </w:r>
      <w:r>
        <w:t>2</w:t>
      </w:r>
      <w:r w:rsidRPr="00F77D59">
        <w:t>. </w:t>
      </w:r>
      <w:proofErr w:type="gramStart"/>
      <w:r w:rsidRPr="00F77D59">
        <w:t>При выплате денежного содержания муниципальному служащему, заработной платы работник</w:t>
      </w:r>
      <w:r>
        <w:t>ам</w:t>
      </w:r>
      <w:r w:rsidRPr="00F77D59">
        <w:t>, замещающих должности, не отнесенные к муниципальной службе</w:t>
      </w:r>
      <w:r>
        <w:t xml:space="preserve"> и осуществляющих техническое обеспечение и обслуживание органов управления,</w:t>
      </w:r>
      <w:r w:rsidRPr="00F77D59">
        <w:t xml:space="preserve"> выдается расчетный лист, содержащий информацию о составных частях денежного содержания (заработной платы), причитающегося ему за соответствующий период, размерах произведенных удержаний, а также общей денежной сумме, подлежащей выплате.</w:t>
      </w:r>
      <w:proofErr w:type="gramEnd"/>
    </w:p>
    <w:p w:rsidR="00A86ED9" w:rsidRPr="00F77D59" w:rsidRDefault="00A86ED9" w:rsidP="00A86ED9">
      <w:pPr>
        <w:pStyle w:val="ConsPlusNormal"/>
        <w:ind w:firstLine="709"/>
        <w:jc w:val="both"/>
      </w:pPr>
      <w:r w:rsidRPr="00F77D59">
        <w:t>1</w:t>
      </w:r>
      <w:r>
        <w:t>3</w:t>
      </w:r>
      <w:r w:rsidRPr="00F77D59">
        <w:t>. Индивидуальные трудовые споры по вопросам оплаты труда рассматриваются в установленном законодательством порядке.</w:t>
      </w:r>
    </w:p>
    <w:p w:rsidR="00A86ED9" w:rsidRPr="00F77D59" w:rsidRDefault="00A86ED9" w:rsidP="00A86ED9">
      <w:pPr>
        <w:pStyle w:val="2"/>
        <w:spacing w:after="0" w:line="240" w:lineRule="auto"/>
        <w:ind w:left="0" w:firstLine="709"/>
        <w:jc w:val="both"/>
        <w:rPr>
          <w:rFonts w:ascii="Times New Roman" w:hAnsi="Times New Roman" w:cs="Times New Roman"/>
          <w:sz w:val="28"/>
          <w:szCs w:val="28"/>
        </w:rPr>
      </w:pPr>
    </w:p>
    <w:p w:rsidR="00A86ED9" w:rsidRDefault="00A86ED9" w:rsidP="006025E3">
      <w:pPr>
        <w:pStyle w:val="2"/>
        <w:numPr>
          <w:ilvl w:val="0"/>
          <w:numId w:val="15"/>
        </w:numPr>
        <w:spacing w:after="0" w:line="240" w:lineRule="auto"/>
        <w:ind w:hanging="11"/>
        <w:jc w:val="both"/>
        <w:rPr>
          <w:rFonts w:ascii="Times New Roman" w:hAnsi="Times New Roman" w:cs="Times New Roman"/>
          <w:sz w:val="28"/>
          <w:szCs w:val="28"/>
        </w:rPr>
      </w:pPr>
      <w:r w:rsidRPr="00F77D59">
        <w:rPr>
          <w:rFonts w:ascii="Times New Roman" w:hAnsi="Times New Roman" w:cs="Times New Roman"/>
          <w:sz w:val="28"/>
          <w:szCs w:val="28"/>
        </w:rPr>
        <w:t xml:space="preserve">Порядок установления и индексации должностных окладов </w:t>
      </w:r>
    </w:p>
    <w:p w:rsidR="00A86ED9" w:rsidRDefault="00A86ED9" w:rsidP="00A86ED9">
      <w:pPr>
        <w:pStyle w:val="2"/>
        <w:spacing w:after="0" w:line="240" w:lineRule="auto"/>
        <w:ind w:left="709" w:firstLine="709"/>
        <w:jc w:val="both"/>
        <w:rPr>
          <w:rFonts w:ascii="Times New Roman" w:hAnsi="Times New Roman" w:cs="Times New Roman"/>
          <w:sz w:val="28"/>
          <w:szCs w:val="28"/>
        </w:rPr>
      </w:pPr>
    </w:p>
    <w:p w:rsidR="00A86ED9" w:rsidRPr="00F77D59" w:rsidRDefault="00A86ED9" w:rsidP="00A86ED9">
      <w:pPr>
        <w:pStyle w:val="ConsPlusNormal"/>
        <w:ind w:firstLine="709"/>
        <w:jc w:val="both"/>
      </w:pPr>
      <w:r>
        <w:t xml:space="preserve">2.1. </w:t>
      </w:r>
      <w:r w:rsidRPr="00F77D59">
        <w:t>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приложению 2 к настоящему Положению.</w:t>
      </w:r>
    </w:p>
    <w:p w:rsidR="00A86ED9" w:rsidRDefault="00A86ED9" w:rsidP="00A86ED9">
      <w:pPr>
        <w:autoSpaceDE w:val="0"/>
        <w:autoSpaceDN w:val="0"/>
        <w:adjustRightInd w:val="0"/>
        <w:spacing w:after="0" w:line="240" w:lineRule="auto"/>
        <w:ind w:firstLine="720"/>
        <w:jc w:val="both"/>
        <w:rPr>
          <w:rFonts w:ascii="Times New Roman" w:hAnsi="Times New Roman"/>
          <w:sz w:val="28"/>
          <w:szCs w:val="28"/>
        </w:rPr>
      </w:pPr>
      <w:r w:rsidRPr="001F13F3">
        <w:rPr>
          <w:rFonts w:ascii="Times New Roman" w:hAnsi="Times New Roman"/>
          <w:sz w:val="28"/>
          <w:szCs w:val="28"/>
        </w:rPr>
        <w:t>Конкретные размеры должностных окладов муниципальным служащим устанавливаются работодателем в штатном расписании с учетом уровня образования, стажа, опыта работы, а также деловых качеств работника, в пределах минимальных и максимальных значений должностных окладов.</w:t>
      </w:r>
    </w:p>
    <w:p w:rsidR="00A86ED9" w:rsidRDefault="00A86ED9" w:rsidP="00A86ED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2.2. Размеры должностных окладов </w:t>
      </w:r>
      <w:r w:rsidRPr="00F77D59">
        <w:rPr>
          <w:rFonts w:ascii="Times New Roman" w:hAnsi="Times New Roman"/>
          <w:sz w:val="28"/>
          <w:szCs w:val="28"/>
        </w:rPr>
        <w:t>работник</w:t>
      </w:r>
      <w:r>
        <w:rPr>
          <w:rFonts w:ascii="Times New Roman" w:hAnsi="Times New Roman"/>
          <w:sz w:val="28"/>
          <w:szCs w:val="28"/>
        </w:rPr>
        <w:t>ам</w:t>
      </w:r>
      <w:r w:rsidRPr="00F77D59">
        <w:rPr>
          <w:rFonts w:ascii="Times New Roman" w:hAnsi="Times New Roman"/>
          <w:sz w:val="28"/>
          <w:szCs w:val="28"/>
        </w:rPr>
        <w:t>, замещающих должности, не отнесенные к муниципальной службе</w:t>
      </w:r>
      <w:r>
        <w:rPr>
          <w:rFonts w:ascii="Times New Roman" w:hAnsi="Times New Roman"/>
          <w:sz w:val="28"/>
          <w:szCs w:val="28"/>
        </w:rPr>
        <w:t xml:space="preserve"> и осуществляющих техническое </w:t>
      </w:r>
      <w:r>
        <w:rPr>
          <w:rFonts w:ascii="Times New Roman" w:hAnsi="Times New Roman"/>
          <w:sz w:val="28"/>
          <w:szCs w:val="28"/>
        </w:rPr>
        <w:lastRenderedPageBreak/>
        <w:t>обеспечение органов управления,  устанавливается в зависимости от замещаемой должности в размерах согласно приложению 4 к настоящему Положению.</w:t>
      </w:r>
    </w:p>
    <w:p w:rsidR="00A86ED9" w:rsidRDefault="00A86ED9" w:rsidP="00A86ED9">
      <w:pPr>
        <w:autoSpaceDE w:val="0"/>
        <w:autoSpaceDN w:val="0"/>
        <w:adjustRightInd w:val="0"/>
        <w:spacing w:after="0" w:line="240" w:lineRule="auto"/>
        <w:ind w:firstLine="720"/>
        <w:jc w:val="both"/>
        <w:rPr>
          <w:rFonts w:ascii="Times New Roman" w:hAnsi="Times New Roman"/>
          <w:sz w:val="28"/>
          <w:szCs w:val="28"/>
        </w:rPr>
      </w:pPr>
      <w:proofErr w:type="gramStart"/>
      <w:r w:rsidRPr="001F13F3">
        <w:rPr>
          <w:rFonts w:ascii="Times New Roman" w:hAnsi="Times New Roman"/>
          <w:sz w:val="28"/>
          <w:szCs w:val="28"/>
        </w:rPr>
        <w:t xml:space="preserve">Конкретные размеры должностных окладов </w:t>
      </w:r>
      <w:r w:rsidRPr="00F77D59">
        <w:rPr>
          <w:rFonts w:ascii="Times New Roman" w:hAnsi="Times New Roman"/>
          <w:sz w:val="28"/>
          <w:szCs w:val="28"/>
        </w:rPr>
        <w:t>работник</w:t>
      </w:r>
      <w:r>
        <w:rPr>
          <w:rFonts w:ascii="Times New Roman" w:hAnsi="Times New Roman"/>
          <w:sz w:val="28"/>
          <w:szCs w:val="28"/>
        </w:rPr>
        <w:t>ам</w:t>
      </w:r>
      <w:r w:rsidRPr="00F77D59">
        <w:rPr>
          <w:rFonts w:ascii="Times New Roman" w:hAnsi="Times New Roman"/>
          <w:sz w:val="28"/>
          <w:szCs w:val="28"/>
        </w:rPr>
        <w:t>, замещающих должности, не отнесенные к муниципальной службе</w:t>
      </w:r>
      <w:r>
        <w:rPr>
          <w:rFonts w:ascii="Times New Roman" w:hAnsi="Times New Roman"/>
          <w:sz w:val="28"/>
          <w:szCs w:val="28"/>
        </w:rPr>
        <w:t xml:space="preserve"> и осуществляющих техническое обеспечение органов управления,</w:t>
      </w:r>
      <w:r w:rsidRPr="001F13F3">
        <w:rPr>
          <w:rFonts w:ascii="Times New Roman" w:hAnsi="Times New Roman"/>
          <w:sz w:val="28"/>
          <w:szCs w:val="28"/>
        </w:rPr>
        <w:t xml:space="preserve"> устанавливаются работодателем в штатном расписании с учетом уровня образования, стажа, опыта работы, а также деловых качеств работника, в пределах минимальных и максимальных значений должностных окладов.</w:t>
      </w:r>
      <w:proofErr w:type="gramEnd"/>
    </w:p>
    <w:p w:rsidR="00A86ED9" w:rsidRDefault="00A86ED9" w:rsidP="00A86ED9">
      <w:pPr>
        <w:spacing w:after="0" w:line="240" w:lineRule="auto"/>
        <w:ind w:firstLine="708"/>
        <w:jc w:val="both"/>
        <w:outlineLvl w:val="1"/>
        <w:rPr>
          <w:rStyle w:val="FontStyle14"/>
          <w:sz w:val="28"/>
          <w:szCs w:val="28"/>
        </w:rPr>
      </w:pPr>
      <w:r>
        <w:rPr>
          <w:rFonts w:ascii="Times New Roman" w:hAnsi="Times New Roman"/>
          <w:sz w:val="28"/>
          <w:szCs w:val="28"/>
        </w:rPr>
        <w:t xml:space="preserve">2.3. </w:t>
      </w:r>
      <w:proofErr w:type="gramStart"/>
      <w:r>
        <w:rPr>
          <w:rStyle w:val="FontStyle14"/>
          <w:sz w:val="28"/>
          <w:szCs w:val="28"/>
        </w:rPr>
        <w:t xml:space="preserve">Размеры окладов </w:t>
      </w:r>
      <w:r w:rsidRPr="000A7701">
        <w:rPr>
          <w:rStyle w:val="FontStyle14"/>
          <w:sz w:val="28"/>
          <w:szCs w:val="28"/>
        </w:rPr>
        <w:t>работников, осуществляющих обслуживание органов управления</w:t>
      </w:r>
      <w:r>
        <w:rPr>
          <w:rStyle w:val="FontStyle14"/>
          <w:sz w:val="28"/>
          <w:szCs w:val="28"/>
        </w:rPr>
        <w:t xml:space="preserve"> устанавливаются на основе отнесения профессий рабочих к профессиональным квалификационным группам в соответствии с приказом Министерства здравоохранения и социального развития Российской Федерации от 29 мая 2008г. № 248н «Об утверждении профессиональных квалификационных групп общеотраслевых профессий рабочих», </w:t>
      </w:r>
      <w:r>
        <w:rPr>
          <w:rFonts w:ascii="Times New Roman" w:hAnsi="Times New Roman"/>
          <w:sz w:val="28"/>
          <w:szCs w:val="28"/>
        </w:rPr>
        <w:t>в зависимости от присвоенных им квалификационных разрядов</w:t>
      </w:r>
      <w:r>
        <w:t xml:space="preserve"> </w:t>
      </w:r>
      <w:r>
        <w:rPr>
          <w:rStyle w:val="FontStyle14"/>
          <w:sz w:val="28"/>
          <w:szCs w:val="28"/>
        </w:rPr>
        <w:t>в соответствии с Единым тарифно-квалификационным справочником работ и профессий рабочих и согласно</w:t>
      </w:r>
      <w:proofErr w:type="gramEnd"/>
      <w:r>
        <w:rPr>
          <w:rStyle w:val="FontStyle14"/>
          <w:sz w:val="28"/>
          <w:szCs w:val="28"/>
        </w:rPr>
        <w:t xml:space="preserve"> приложению 3 к настоящему Положению. </w:t>
      </w:r>
    </w:p>
    <w:p w:rsidR="00A86ED9" w:rsidRPr="00F77D59" w:rsidRDefault="00A86ED9" w:rsidP="00A86ED9">
      <w:pPr>
        <w:pStyle w:val="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2.4.</w:t>
      </w:r>
      <w:r w:rsidR="00767A7C">
        <w:rPr>
          <w:rFonts w:ascii="Times New Roman" w:hAnsi="Times New Roman" w:cs="Times New Roman"/>
          <w:sz w:val="28"/>
          <w:szCs w:val="28"/>
        </w:rPr>
        <w:t xml:space="preserve"> </w:t>
      </w:r>
      <w:r w:rsidRPr="00F77D59">
        <w:rPr>
          <w:rFonts w:ascii="Times New Roman" w:hAnsi="Times New Roman" w:cs="Times New Roman"/>
          <w:sz w:val="28"/>
          <w:szCs w:val="28"/>
        </w:rPr>
        <w:t>Индексация окладов производится на индекс повышения, установленный решением Со</w:t>
      </w:r>
      <w:r>
        <w:rPr>
          <w:rFonts w:ascii="Times New Roman" w:hAnsi="Times New Roman" w:cs="Times New Roman"/>
          <w:sz w:val="28"/>
          <w:szCs w:val="28"/>
        </w:rPr>
        <w:t>вета</w:t>
      </w:r>
      <w:r w:rsidRPr="00F77D59">
        <w:rPr>
          <w:rFonts w:ascii="Times New Roman" w:hAnsi="Times New Roman" w:cs="Times New Roman"/>
          <w:sz w:val="28"/>
          <w:szCs w:val="28"/>
        </w:rPr>
        <w:t xml:space="preserve"> депутатов </w:t>
      </w:r>
      <w:r w:rsidR="00EE72E7">
        <w:rPr>
          <w:rFonts w:ascii="Times New Roman" w:hAnsi="Times New Roman" w:cs="Times New Roman"/>
          <w:color w:val="0000FF"/>
          <w:sz w:val="28"/>
          <w:szCs w:val="28"/>
        </w:rPr>
        <w:t>Каракульского</w:t>
      </w:r>
      <w:r>
        <w:rPr>
          <w:rFonts w:ascii="Times New Roman" w:hAnsi="Times New Roman" w:cs="Times New Roman"/>
          <w:sz w:val="28"/>
          <w:szCs w:val="28"/>
        </w:rPr>
        <w:t xml:space="preserve"> сельского поселения. </w:t>
      </w:r>
      <w:r w:rsidRPr="00F77D59">
        <w:rPr>
          <w:rFonts w:ascii="Times New Roman" w:hAnsi="Times New Roman" w:cs="Times New Roman"/>
          <w:sz w:val="28"/>
          <w:szCs w:val="28"/>
        </w:rPr>
        <w:t xml:space="preserve">Размеры окладов по должностям (в том числе минимальные и максимальные по должностям муниципальной службы) устанавливаются приказами (распоряжениями) руководителей органов </w:t>
      </w:r>
      <w:r>
        <w:rPr>
          <w:rFonts w:ascii="Times New Roman" w:hAnsi="Times New Roman" w:cs="Times New Roman"/>
          <w:sz w:val="28"/>
          <w:szCs w:val="28"/>
        </w:rPr>
        <w:t>управления</w:t>
      </w:r>
      <w:r w:rsidRPr="00F77D59">
        <w:rPr>
          <w:rFonts w:ascii="Times New Roman" w:hAnsi="Times New Roman" w:cs="Times New Roman"/>
          <w:sz w:val="28"/>
          <w:szCs w:val="28"/>
        </w:rPr>
        <w:t>, при этом индексация должностных окладов производится в следующем порядке:</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размер оклада после индексации определяется путем последовательного умножения размера оклада в соответствии с Приложениями 2,3,4 к настоящему Положению, на индекс (индексы) повышения, установленные решениями Со</w:t>
      </w:r>
      <w:r>
        <w:rPr>
          <w:rFonts w:ascii="Times New Roman" w:hAnsi="Times New Roman"/>
          <w:sz w:val="28"/>
          <w:szCs w:val="28"/>
        </w:rPr>
        <w:t>вета</w:t>
      </w:r>
      <w:r w:rsidRPr="00F77D59">
        <w:rPr>
          <w:rFonts w:ascii="Times New Roman" w:hAnsi="Times New Roman"/>
          <w:sz w:val="28"/>
          <w:szCs w:val="28"/>
        </w:rPr>
        <w:t xml:space="preserve"> депутатов </w:t>
      </w:r>
      <w:r w:rsidR="00EE72E7">
        <w:rPr>
          <w:rFonts w:ascii="Times New Roman" w:hAnsi="Times New Roman"/>
          <w:color w:val="0000FF"/>
          <w:sz w:val="28"/>
          <w:szCs w:val="28"/>
        </w:rPr>
        <w:t>Каракульского</w:t>
      </w:r>
      <w:r w:rsidRPr="008A4580">
        <w:rPr>
          <w:rFonts w:ascii="Times New Roman" w:hAnsi="Times New Roman"/>
          <w:color w:val="0000FF"/>
          <w:sz w:val="28"/>
          <w:szCs w:val="28"/>
        </w:rPr>
        <w:t xml:space="preserve"> </w:t>
      </w:r>
      <w:r w:rsidRPr="003A222E">
        <w:rPr>
          <w:rFonts w:ascii="Times New Roman" w:hAnsi="Times New Roman"/>
          <w:sz w:val="28"/>
          <w:szCs w:val="28"/>
        </w:rPr>
        <w:t>сельского поселения</w:t>
      </w:r>
      <w:r w:rsidRPr="00F77D59">
        <w:rPr>
          <w:rFonts w:ascii="Times New Roman" w:hAnsi="Times New Roman"/>
          <w:sz w:val="28"/>
          <w:szCs w:val="28"/>
        </w:rPr>
        <w:t>, и округлением полученного произведения в большую сторону до рубля.</w:t>
      </w:r>
    </w:p>
    <w:p w:rsidR="00A86ED9" w:rsidRDefault="00A86ED9" w:rsidP="00A86ED9">
      <w:pPr>
        <w:spacing w:after="0" w:line="240" w:lineRule="auto"/>
        <w:ind w:firstLine="709"/>
        <w:jc w:val="both"/>
        <w:rPr>
          <w:rFonts w:ascii="Times New Roman" w:hAnsi="Times New Roman"/>
          <w:sz w:val="28"/>
          <w:szCs w:val="28"/>
        </w:rPr>
      </w:pPr>
    </w:p>
    <w:p w:rsidR="00082C6A" w:rsidRPr="00F77D59" w:rsidRDefault="00082C6A" w:rsidP="00A86ED9">
      <w:pPr>
        <w:spacing w:after="0" w:line="240" w:lineRule="auto"/>
        <w:ind w:firstLine="709"/>
        <w:jc w:val="both"/>
        <w:rPr>
          <w:rFonts w:ascii="Times New Roman" w:hAnsi="Times New Roman"/>
          <w:sz w:val="28"/>
          <w:szCs w:val="28"/>
        </w:rPr>
      </w:pPr>
    </w:p>
    <w:p w:rsidR="00A86ED9" w:rsidRDefault="00A86ED9" w:rsidP="00A86ED9">
      <w:pPr>
        <w:pStyle w:val="2"/>
        <w:spacing w:after="0" w:line="240" w:lineRule="auto"/>
        <w:ind w:left="0" w:firstLine="709"/>
        <w:jc w:val="both"/>
        <w:rPr>
          <w:rFonts w:ascii="Times New Roman" w:hAnsi="Times New Roman" w:cs="Times New Roman"/>
          <w:sz w:val="28"/>
          <w:szCs w:val="28"/>
        </w:rPr>
      </w:pPr>
      <w:r w:rsidRPr="00F77D59">
        <w:rPr>
          <w:rFonts w:ascii="Times New Roman" w:hAnsi="Times New Roman" w:cs="Times New Roman"/>
          <w:sz w:val="28"/>
          <w:szCs w:val="28"/>
        </w:rPr>
        <w:t>3.</w:t>
      </w:r>
      <w:r w:rsidR="006025E3">
        <w:rPr>
          <w:rFonts w:ascii="Times New Roman" w:hAnsi="Times New Roman" w:cs="Times New Roman"/>
          <w:sz w:val="28"/>
          <w:szCs w:val="28"/>
        </w:rPr>
        <w:t xml:space="preserve"> </w:t>
      </w:r>
      <w:r w:rsidRPr="00F77D59">
        <w:rPr>
          <w:rFonts w:ascii="Times New Roman" w:hAnsi="Times New Roman" w:cs="Times New Roman"/>
          <w:sz w:val="28"/>
          <w:szCs w:val="28"/>
        </w:rPr>
        <w:t xml:space="preserve">Порядок установления ежемесячной надбавки к должностному окладу за выслугу лет </w:t>
      </w:r>
    </w:p>
    <w:p w:rsidR="006025E3" w:rsidRPr="00F77D59" w:rsidRDefault="006025E3" w:rsidP="00A86ED9">
      <w:pPr>
        <w:pStyle w:val="2"/>
        <w:spacing w:after="0" w:line="240" w:lineRule="auto"/>
        <w:ind w:left="0" w:firstLine="709"/>
        <w:jc w:val="both"/>
        <w:rPr>
          <w:rFonts w:ascii="Times New Roman" w:hAnsi="Times New Roman" w:cs="Times New Roman"/>
          <w:sz w:val="28"/>
          <w:szCs w:val="28"/>
        </w:rPr>
      </w:pPr>
    </w:p>
    <w:p w:rsidR="00A86ED9" w:rsidRDefault="00A86ED9" w:rsidP="00FE7382">
      <w:pPr>
        <w:pStyle w:val="ConsPlusNormal"/>
        <w:tabs>
          <w:tab w:val="left" w:pos="709"/>
        </w:tabs>
        <w:ind w:firstLine="709"/>
        <w:jc w:val="both"/>
      </w:pPr>
      <w:r w:rsidRPr="00F77D59">
        <w:t>3.1.</w:t>
      </w:r>
      <w:r w:rsidR="00767A7C">
        <w:t xml:space="preserve"> </w:t>
      </w:r>
      <w:r w:rsidRPr="00BB6A65">
        <w:t>Ежемесячная надбавка к должностному окладу за выслугу лет муниципальным служащим устанавливается приказом (распоряжением) работодателя в зависимости от общего стажа работы в органах государственной власти и местного самоуправления, дающего право на получение указанной надбавки, в следующих размерах:</w:t>
      </w:r>
    </w:p>
    <w:p w:rsidR="006025E3" w:rsidRDefault="006025E3" w:rsidP="00A86ED9">
      <w:pPr>
        <w:pStyle w:val="ConsPlusNormal"/>
        <w:ind w:firstLine="709"/>
        <w:jc w:val="both"/>
      </w:pPr>
    </w:p>
    <w:p w:rsidR="006025E3" w:rsidRPr="00BB6A65" w:rsidRDefault="006025E3" w:rsidP="00A86ED9">
      <w:pPr>
        <w:pStyle w:val="ConsPlusNormal"/>
        <w:ind w:firstLine="709"/>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71"/>
        <w:gridCol w:w="5352"/>
      </w:tblGrid>
      <w:tr w:rsidR="00A86ED9" w:rsidRPr="00F77D59" w:rsidTr="003A222E">
        <w:tc>
          <w:tcPr>
            <w:tcW w:w="4571" w:type="dxa"/>
          </w:tcPr>
          <w:p w:rsidR="00A86ED9" w:rsidRPr="006E1FBD" w:rsidRDefault="00A86ED9" w:rsidP="00B64E38">
            <w:pPr>
              <w:spacing w:line="240" w:lineRule="auto"/>
              <w:jc w:val="both"/>
              <w:rPr>
                <w:rFonts w:ascii="Times New Roman" w:hAnsi="Times New Roman"/>
                <w:sz w:val="28"/>
                <w:szCs w:val="28"/>
              </w:rPr>
            </w:pPr>
            <w:r w:rsidRPr="006E1FBD">
              <w:rPr>
                <w:rFonts w:ascii="Times New Roman" w:hAnsi="Times New Roman"/>
                <w:sz w:val="28"/>
                <w:szCs w:val="28"/>
              </w:rPr>
              <w:t>При стаже муниципальной службы</w:t>
            </w:r>
          </w:p>
        </w:tc>
        <w:tc>
          <w:tcPr>
            <w:tcW w:w="5352" w:type="dxa"/>
          </w:tcPr>
          <w:p w:rsidR="00A86ED9" w:rsidRPr="006E1FBD" w:rsidRDefault="00A86ED9" w:rsidP="00B64E38">
            <w:pPr>
              <w:spacing w:line="240" w:lineRule="auto"/>
              <w:jc w:val="center"/>
              <w:rPr>
                <w:rFonts w:ascii="Times New Roman" w:hAnsi="Times New Roman"/>
                <w:sz w:val="28"/>
                <w:szCs w:val="28"/>
              </w:rPr>
            </w:pPr>
            <w:r w:rsidRPr="006E1FBD">
              <w:rPr>
                <w:rFonts w:ascii="Times New Roman" w:hAnsi="Times New Roman"/>
                <w:sz w:val="28"/>
                <w:szCs w:val="28"/>
              </w:rPr>
              <w:t>Размер ежемесячной надбавки в процентах к должностному окладу</w:t>
            </w:r>
          </w:p>
        </w:tc>
      </w:tr>
      <w:tr w:rsidR="00A86ED9" w:rsidRPr="00F77D59" w:rsidTr="003A222E">
        <w:trPr>
          <w:trHeight w:val="345"/>
        </w:trPr>
        <w:tc>
          <w:tcPr>
            <w:tcW w:w="4571" w:type="dxa"/>
          </w:tcPr>
          <w:p w:rsidR="00A86ED9" w:rsidRPr="006E1FBD" w:rsidRDefault="00A86ED9" w:rsidP="00B64E38">
            <w:pPr>
              <w:spacing w:line="240" w:lineRule="auto"/>
              <w:jc w:val="both"/>
              <w:rPr>
                <w:rFonts w:ascii="Times New Roman" w:hAnsi="Times New Roman"/>
                <w:sz w:val="28"/>
                <w:szCs w:val="28"/>
              </w:rPr>
            </w:pPr>
            <w:r w:rsidRPr="006E1FBD">
              <w:rPr>
                <w:rFonts w:ascii="Times New Roman" w:hAnsi="Times New Roman"/>
                <w:sz w:val="28"/>
                <w:szCs w:val="28"/>
              </w:rPr>
              <w:lastRenderedPageBreak/>
              <w:t>От 1 года до 5 лет</w:t>
            </w:r>
          </w:p>
        </w:tc>
        <w:tc>
          <w:tcPr>
            <w:tcW w:w="5352" w:type="dxa"/>
          </w:tcPr>
          <w:p w:rsidR="00A86ED9" w:rsidRPr="006E1FBD" w:rsidRDefault="00A86ED9" w:rsidP="00B64E38">
            <w:pPr>
              <w:spacing w:line="240" w:lineRule="auto"/>
              <w:jc w:val="center"/>
              <w:rPr>
                <w:rFonts w:ascii="Times New Roman" w:hAnsi="Times New Roman"/>
                <w:sz w:val="28"/>
                <w:szCs w:val="28"/>
              </w:rPr>
            </w:pPr>
            <w:r w:rsidRPr="006E1FBD">
              <w:rPr>
                <w:rFonts w:ascii="Times New Roman" w:hAnsi="Times New Roman"/>
                <w:sz w:val="28"/>
                <w:szCs w:val="28"/>
              </w:rPr>
              <w:t>10</w:t>
            </w:r>
          </w:p>
        </w:tc>
      </w:tr>
      <w:tr w:rsidR="00A86ED9" w:rsidRPr="00F77D59" w:rsidTr="003A222E">
        <w:trPr>
          <w:trHeight w:val="367"/>
        </w:trPr>
        <w:tc>
          <w:tcPr>
            <w:tcW w:w="4571" w:type="dxa"/>
          </w:tcPr>
          <w:p w:rsidR="00A86ED9" w:rsidRPr="006E1FBD" w:rsidRDefault="00A86ED9" w:rsidP="00B64E38">
            <w:pPr>
              <w:spacing w:line="240" w:lineRule="auto"/>
              <w:jc w:val="both"/>
              <w:rPr>
                <w:rFonts w:ascii="Times New Roman" w:hAnsi="Times New Roman"/>
                <w:sz w:val="28"/>
                <w:szCs w:val="28"/>
              </w:rPr>
            </w:pPr>
            <w:r w:rsidRPr="006E1FBD">
              <w:rPr>
                <w:rFonts w:ascii="Times New Roman" w:hAnsi="Times New Roman"/>
                <w:sz w:val="28"/>
                <w:szCs w:val="28"/>
              </w:rPr>
              <w:t>От 5 лет до 10 лет</w:t>
            </w:r>
          </w:p>
        </w:tc>
        <w:tc>
          <w:tcPr>
            <w:tcW w:w="5352" w:type="dxa"/>
          </w:tcPr>
          <w:p w:rsidR="00A86ED9" w:rsidRPr="006E1FBD" w:rsidRDefault="00A86ED9" w:rsidP="00B64E38">
            <w:pPr>
              <w:spacing w:line="240" w:lineRule="auto"/>
              <w:jc w:val="center"/>
              <w:rPr>
                <w:rFonts w:ascii="Times New Roman" w:hAnsi="Times New Roman"/>
                <w:sz w:val="28"/>
                <w:szCs w:val="28"/>
              </w:rPr>
            </w:pPr>
            <w:r w:rsidRPr="006E1FBD">
              <w:rPr>
                <w:rFonts w:ascii="Times New Roman" w:hAnsi="Times New Roman"/>
                <w:sz w:val="28"/>
                <w:szCs w:val="28"/>
              </w:rPr>
              <w:t>15</w:t>
            </w:r>
          </w:p>
        </w:tc>
      </w:tr>
      <w:tr w:rsidR="00A86ED9" w:rsidRPr="00F77D59" w:rsidTr="003A222E">
        <w:tc>
          <w:tcPr>
            <w:tcW w:w="4571" w:type="dxa"/>
          </w:tcPr>
          <w:p w:rsidR="00A86ED9" w:rsidRPr="006E1FBD" w:rsidRDefault="00A86ED9" w:rsidP="00B64E38">
            <w:pPr>
              <w:spacing w:line="240" w:lineRule="auto"/>
              <w:jc w:val="both"/>
              <w:rPr>
                <w:rFonts w:ascii="Times New Roman" w:hAnsi="Times New Roman"/>
                <w:sz w:val="28"/>
                <w:szCs w:val="28"/>
              </w:rPr>
            </w:pPr>
            <w:r w:rsidRPr="006E1FBD">
              <w:rPr>
                <w:rFonts w:ascii="Times New Roman" w:hAnsi="Times New Roman"/>
                <w:sz w:val="28"/>
                <w:szCs w:val="28"/>
              </w:rPr>
              <w:t>От 10 лет до 15 лет</w:t>
            </w:r>
          </w:p>
        </w:tc>
        <w:tc>
          <w:tcPr>
            <w:tcW w:w="5352" w:type="dxa"/>
          </w:tcPr>
          <w:p w:rsidR="00A86ED9" w:rsidRPr="006E1FBD" w:rsidRDefault="00A86ED9" w:rsidP="00B64E38">
            <w:pPr>
              <w:spacing w:line="240" w:lineRule="auto"/>
              <w:jc w:val="center"/>
              <w:rPr>
                <w:rFonts w:ascii="Times New Roman" w:hAnsi="Times New Roman"/>
                <w:sz w:val="28"/>
                <w:szCs w:val="28"/>
              </w:rPr>
            </w:pPr>
            <w:r w:rsidRPr="006E1FBD">
              <w:rPr>
                <w:rFonts w:ascii="Times New Roman" w:hAnsi="Times New Roman"/>
                <w:sz w:val="28"/>
                <w:szCs w:val="28"/>
              </w:rPr>
              <w:t>20</w:t>
            </w:r>
          </w:p>
        </w:tc>
      </w:tr>
      <w:tr w:rsidR="00A86ED9" w:rsidRPr="00F77D59" w:rsidTr="003A222E">
        <w:tc>
          <w:tcPr>
            <w:tcW w:w="4571" w:type="dxa"/>
          </w:tcPr>
          <w:p w:rsidR="00A86ED9" w:rsidRPr="006E1FBD" w:rsidRDefault="00A86ED9" w:rsidP="00B64E38">
            <w:pPr>
              <w:spacing w:line="240" w:lineRule="auto"/>
              <w:jc w:val="both"/>
              <w:rPr>
                <w:rFonts w:ascii="Times New Roman" w:hAnsi="Times New Roman"/>
                <w:sz w:val="28"/>
                <w:szCs w:val="28"/>
              </w:rPr>
            </w:pPr>
            <w:r w:rsidRPr="006E1FBD">
              <w:rPr>
                <w:rFonts w:ascii="Times New Roman" w:hAnsi="Times New Roman"/>
                <w:sz w:val="28"/>
                <w:szCs w:val="28"/>
              </w:rPr>
              <w:t>Свыше 15 лет</w:t>
            </w:r>
          </w:p>
        </w:tc>
        <w:tc>
          <w:tcPr>
            <w:tcW w:w="5352" w:type="dxa"/>
          </w:tcPr>
          <w:p w:rsidR="00A86ED9" w:rsidRPr="006E1FBD" w:rsidRDefault="00A86ED9" w:rsidP="00B64E38">
            <w:pPr>
              <w:spacing w:line="240" w:lineRule="auto"/>
              <w:jc w:val="center"/>
              <w:rPr>
                <w:rFonts w:ascii="Times New Roman" w:hAnsi="Times New Roman"/>
                <w:sz w:val="28"/>
                <w:szCs w:val="28"/>
              </w:rPr>
            </w:pPr>
            <w:r w:rsidRPr="006E1FBD">
              <w:rPr>
                <w:rFonts w:ascii="Times New Roman" w:hAnsi="Times New Roman"/>
                <w:sz w:val="28"/>
                <w:szCs w:val="28"/>
              </w:rPr>
              <w:t>30</w:t>
            </w:r>
          </w:p>
        </w:tc>
      </w:tr>
    </w:tbl>
    <w:p w:rsidR="006025E3" w:rsidRDefault="006025E3" w:rsidP="00A86ED9">
      <w:pPr>
        <w:autoSpaceDE w:val="0"/>
        <w:autoSpaceDN w:val="0"/>
        <w:adjustRightInd w:val="0"/>
        <w:spacing w:after="0" w:line="240" w:lineRule="auto"/>
        <w:ind w:firstLine="708"/>
        <w:jc w:val="both"/>
        <w:outlineLvl w:val="1"/>
        <w:rPr>
          <w:rFonts w:ascii="Times New Roman" w:hAnsi="Times New Roman"/>
          <w:sz w:val="28"/>
          <w:szCs w:val="28"/>
        </w:rPr>
      </w:pPr>
    </w:p>
    <w:p w:rsidR="00FE7382" w:rsidRDefault="00FE7382" w:rsidP="00A86ED9">
      <w:pPr>
        <w:autoSpaceDE w:val="0"/>
        <w:autoSpaceDN w:val="0"/>
        <w:adjustRightInd w:val="0"/>
        <w:spacing w:after="0" w:line="240" w:lineRule="auto"/>
        <w:ind w:firstLine="708"/>
        <w:jc w:val="both"/>
        <w:outlineLvl w:val="1"/>
        <w:rPr>
          <w:rFonts w:ascii="Times New Roman" w:hAnsi="Times New Roman"/>
          <w:sz w:val="28"/>
          <w:szCs w:val="28"/>
        </w:rPr>
      </w:pPr>
    </w:p>
    <w:p w:rsidR="00A86ED9" w:rsidRDefault="00A86ED9" w:rsidP="00A86ED9">
      <w:pPr>
        <w:autoSpaceDE w:val="0"/>
        <w:autoSpaceDN w:val="0"/>
        <w:adjustRightInd w:val="0"/>
        <w:spacing w:after="0" w:line="240" w:lineRule="auto"/>
        <w:ind w:firstLine="708"/>
        <w:jc w:val="both"/>
        <w:outlineLvl w:val="1"/>
        <w:rPr>
          <w:rFonts w:ascii="Times New Roman" w:hAnsi="Times New Roman"/>
          <w:sz w:val="28"/>
          <w:szCs w:val="28"/>
        </w:rPr>
      </w:pPr>
      <w:r w:rsidRPr="00F77D59">
        <w:rPr>
          <w:rFonts w:ascii="Times New Roman" w:hAnsi="Times New Roman"/>
          <w:sz w:val="28"/>
          <w:szCs w:val="28"/>
        </w:rPr>
        <w:t xml:space="preserve">3.2. </w:t>
      </w:r>
      <w:proofErr w:type="gramStart"/>
      <w:r w:rsidRPr="00F77D59">
        <w:rPr>
          <w:rFonts w:ascii="Times New Roman" w:hAnsi="Times New Roman"/>
          <w:sz w:val="28"/>
          <w:szCs w:val="28"/>
        </w:rPr>
        <w:t>Ежемесячная надбавка к должностному окладу за выслугу лет работник</w:t>
      </w:r>
      <w:r>
        <w:rPr>
          <w:rFonts w:ascii="Times New Roman" w:hAnsi="Times New Roman"/>
          <w:sz w:val="28"/>
          <w:szCs w:val="28"/>
        </w:rPr>
        <w:t>ам</w:t>
      </w:r>
      <w:r w:rsidRPr="00F77D59">
        <w:rPr>
          <w:rFonts w:ascii="Times New Roman" w:hAnsi="Times New Roman"/>
          <w:sz w:val="28"/>
          <w:szCs w:val="28"/>
        </w:rPr>
        <w:t>, замещающих должности, не отнесенные к муниципальной службе,</w:t>
      </w:r>
      <w:r>
        <w:rPr>
          <w:rFonts w:ascii="Times New Roman" w:hAnsi="Times New Roman"/>
          <w:sz w:val="28"/>
          <w:szCs w:val="28"/>
        </w:rPr>
        <w:t xml:space="preserve"> и осуществляющим техническое обеспечение</w:t>
      </w:r>
      <w:r w:rsidRPr="00F77D59">
        <w:rPr>
          <w:rFonts w:ascii="Times New Roman" w:hAnsi="Times New Roman"/>
          <w:sz w:val="28"/>
          <w:szCs w:val="28"/>
        </w:rPr>
        <w:t xml:space="preserve"> и </w:t>
      </w:r>
      <w:r>
        <w:rPr>
          <w:rFonts w:ascii="Times New Roman" w:hAnsi="Times New Roman"/>
          <w:sz w:val="28"/>
          <w:szCs w:val="28"/>
        </w:rPr>
        <w:t>обслуживание органов управления</w:t>
      </w:r>
      <w:r w:rsidRPr="00F77D59">
        <w:rPr>
          <w:rFonts w:ascii="Times New Roman" w:hAnsi="Times New Roman"/>
          <w:sz w:val="28"/>
          <w:szCs w:val="28"/>
        </w:rPr>
        <w:t xml:space="preserve">, устанавливается приказом (распоряжением) работодателя в зависимости от общего стажа работы в органах государственной власти и местного самоуправления, дающего право на получение указанной надбавки, в следующих размерах: </w:t>
      </w:r>
      <w:proofErr w:type="gramEnd"/>
    </w:p>
    <w:p w:rsidR="00222BC0" w:rsidRDefault="00222BC0" w:rsidP="00A86ED9">
      <w:pPr>
        <w:autoSpaceDE w:val="0"/>
        <w:autoSpaceDN w:val="0"/>
        <w:adjustRightInd w:val="0"/>
        <w:spacing w:after="0" w:line="240" w:lineRule="auto"/>
        <w:ind w:firstLine="708"/>
        <w:jc w:val="both"/>
        <w:outlineLvl w:val="1"/>
        <w:rPr>
          <w:rFonts w:ascii="Times New Roman" w:hAnsi="Times New Roman"/>
          <w:sz w:val="28"/>
          <w:szCs w:val="28"/>
        </w:rPr>
      </w:pPr>
    </w:p>
    <w:p w:rsidR="00082C6A" w:rsidRDefault="00082C6A" w:rsidP="00A86ED9">
      <w:pPr>
        <w:autoSpaceDE w:val="0"/>
        <w:autoSpaceDN w:val="0"/>
        <w:adjustRightInd w:val="0"/>
        <w:spacing w:after="0" w:line="240" w:lineRule="auto"/>
        <w:ind w:firstLine="708"/>
        <w:jc w:val="both"/>
        <w:outlineLvl w:val="1"/>
        <w:rPr>
          <w:rFonts w:ascii="Times New Roman" w:hAnsi="Times New Roman"/>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138"/>
      </w:tblGrid>
      <w:tr w:rsidR="00A86ED9" w:rsidRPr="00F77D59" w:rsidTr="00B64E38">
        <w:tc>
          <w:tcPr>
            <w:tcW w:w="4785" w:type="dxa"/>
          </w:tcPr>
          <w:p w:rsidR="00A86ED9" w:rsidRPr="00F77D59" w:rsidRDefault="00A86ED9" w:rsidP="00B64E38">
            <w:pPr>
              <w:spacing w:after="0" w:line="240" w:lineRule="auto"/>
              <w:ind w:firstLine="698"/>
              <w:jc w:val="center"/>
              <w:rPr>
                <w:rFonts w:ascii="Times New Roman" w:hAnsi="Times New Roman"/>
                <w:sz w:val="28"/>
                <w:szCs w:val="28"/>
              </w:rPr>
            </w:pPr>
            <w:r w:rsidRPr="00F77D59">
              <w:rPr>
                <w:rFonts w:ascii="Times New Roman" w:hAnsi="Times New Roman"/>
                <w:sz w:val="28"/>
                <w:szCs w:val="28"/>
              </w:rPr>
              <w:t>Стаж работы</w:t>
            </w:r>
          </w:p>
        </w:tc>
        <w:tc>
          <w:tcPr>
            <w:tcW w:w="5138" w:type="dxa"/>
          </w:tcPr>
          <w:p w:rsidR="00A86ED9" w:rsidRPr="00F77D59" w:rsidRDefault="00A86ED9" w:rsidP="00B64E38">
            <w:pPr>
              <w:spacing w:after="0" w:line="240" w:lineRule="auto"/>
              <w:ind w:firstLine="698"/>
              <w:jc w:val="center"/>
              <w:rPr>
                <w:rFonts w:ascii="Times New Roman" w:hAnsi="Times New Roman"/>
                <w:sz w:val="28"/>
                <w:szCs w:val="28"/>
              </w:rPr>
            </w:pPr>
            <w:r w:rsidRPr="00F77D59">
              <w:rPr>
                <w:rFonts w:ascii="Times New Roman" w:hAnsi="Times New Roman"/>
                <w:sz w:val="28"/>
                <w:szCs w:val="28"/>
              </w:rPr>
              <w:t>Размер надбавки в процентах к должностному окладу</w:t>
            </w:r>
          </w:p>
        </w:tc>
      </w:tr>
      <w:tr w:rsidR="00A86ED9" w:rsidRPr="00F77D59" w:rsidTr="00B64E38">
        <w:tc>
          <w:tcPr>
            <w:tcW w:w="4785" w:type="dxa"/>
          </w:tcPr>
          <w:p w:rsidR="00A86ED9" w:rsidRPr="00F77D59" w:rsidRDefault="00A86ED9" w:rsidP="00B64E38">
            <w:pPr>
              <w:spacing w:after="0" w:line="240" w:lineRule="auto"/>
              <w:ind w:firstLine="698"/>
              <w:jc w:val="both"/>
              <w:rPr>
                <w:rFonts w:ascii="Times New Roman" w:hAnsi="Times New Roman"/>
                <w:sz w:val="28"/>
                <w:szCs w:val="28"/>
              </w:rPr>
            </w:pPr>
            <w:r w:rsidRPr="00F77D59">
              <w:rPr>
                <w:rFonts w:ascii="Times New Roman" w:hAnsi="Times New Roman"/>
                <w:sz w:val="28"/>
                <w:szCs w:val="28"/>
              </w:rPr>
              <w:t>От 3 до 8 лет</w:t>
            </w:r>
          </w:p>
        </w:tc>
        <w:tc>
          <w:tcPr>
            <w:tcW w:w="5138" w:type="dxa"/>
          </w:tcPr>
          <w:p w:rsidR="00A86ED9" w:rsidRPr="00F77D59" w:rsidRDefault="00A86ED9" w:rsidP="00B64E38">
            <w:pPr>
              <w:spacing w:after="0" w:line="240" w:lineRule="auto"/>
              <w:ind w:firstLine="698"/>
              <w:jc w:val="center"/>
              <w:rPr>
                <w:rFonts w:ascii="Times New Roman" w:hAnsi="Times New Roman"/>
                <w:sz w:val="28"/>
                <w:szCs w:val="28"/>
              </w:rPr>
            </w:pPr>
            <w:r w:rsidRPr="00F77D59">
              <w:rPr>
                <w:rFonts w:ascii="Times New Roman" w:hAnsi="Times New Roman"/>
                <w:sz w:val="28"/>
                <w:szCs w:val="28"/>
              </w:rPr>
              <w:t>10</w:t>
            </w:r>
          </w:p>
        </w:tc>
      </w:tr>
      <w:tr w:rsidR="00A86ED9" w:rsidRPr="00F77D59" w:rsidTr="00B64E38">
        <w:tc>
          <w:tcPr>
            <w:tcW w:w="4785" w:type="dxa"/>
          </w:tcPr>
          <w:p w:rsidR="00A86ED9" w:rsidRPr="00F77D59" w:rsidRDefault="00A86ED9" w:rsidP="00B64E38">
            <w:pPr>
              <w:spacing w:after="0" w:line="240" w:lineRule="auto"/>
              <w:ind w:firstLine="698"/>
              <w:jc w:val="both"/>
              <w:rPr>
                <w:rFonts w:ascii="Times New Roman" w:hAnsi="Times New Roman"/>
                <w:sz w:val="28"/>
                <w:szCs w:val="28"/>
              </w:rPr>
            </w:pPr>
            <w:r w:rsidRPr="00F77D59">
              <w:rPr>
                <w:rFonts w:ascii="Times New Roman" w:hAnsi="Times New Roman"/>
                <w:sz w:val="28"/>
                <w:szCs w:val="28"/>
              </w:rPr>
              <w:t>Свыше 8 до 13 лет</w:t>
            </w:r>
          </w:p>
        </w:tc>
        <w:tc>
          <w:tcPr>
            <w:tcW w:w="5138" w:type="dxa"/>
          </w:tcPr>
          <w:p w:rsidR="00A86ED9" w:rsidRPr="00F77D59" w:rsidRDefault="00A86ED9" w:rsidP="00B64E38">
            <w:pPr>
              <w:spacing w:after="0" w:line="240" w:lineRule="auto"/>
              <w:ind w:firstLine="698"/>
              <w:jc w:val="center"/>
              <w:rPr>
                <w:rFonts w:ascii="Times New Roman" w:hAnsi="Times New Roman"/>
                <w:sz w:val="28"/>
                <w:szCs w:val="28"/>
              </w:rPr>
            </w:pPr>
            <w:r w:rsidRPr="00F77D59">
              <w:rPr>
                <w:rFonts w:ascii="Times New Roman" w:hAnsi="Times New Roman"/>
                <w:sz w:val="28"/>
                <w:szCs w:val="28"/>
              </w:rPr>
              <w:t>15</w:t>
            </w:r>
          </w:p>
        </w:tc>
      </w:tr>
      <w:tr w:rsidR="00A86ED9" w:rsidRPr="00F77D59" w:rsidTr="00B64E38">
        <w:tc>
          <w:tcPr>
            <w:tcW w:w="4785" w:type="dxa"/>
          </w:tcPr>
          <w:p w:rsidR="00A86ED9" w:rsidRPr="00F77D59" w:rsidRDefault="00A86ED9" w:rsidP="00B64E38">
            <w:pPr>
              <w:spacing w:after="0" w:line="240" w:lineRule="auto"/>
              <w:ind w:firstLine="698"/>
              <w:jc w:val="both"/>
              <w:rPr>
                <w:rFonts w:ascii="Times New Roman" w:hAnsi="Times New Roman"/>
                <w:sz w:val="28"/>
                <w:szCs w:val="28"/>
              </w:rPr>
            </w:pPr>
            <w:r w:rsidRPr="00F77D59">
              <w:rPr>
                <w:rFonts w:ascii="Times New Roman" w:hAnsi="Times New Roman"/>
                <w:sz w:val="28"/>
                <w:szCs w:val="28"/>
              </w:rPr>
              <w:t>Свыше 13 до 18 лет</w:t>
            </w:r>
          </w:p>
        </w:tc>
        <w:tc>
          <w:tcPr>
            <w:tcW w:w="5138" w:type="dxa"/>
          </w:tcPr>
          <w:p w:rsidR="00A86ED9" w:rsidRPr="00F77D59" w:rsidRDefault="00A86ED9" w:rsidP="00B64E38">
            <w:pPr>
              <w:spacing w:after="0" w:line="240" w:lineRule="auto"/>
              <w:ind w:firstLine="698"/>
              <w:jc w:val="center"/>
              <w:rPr>
                <w:rFonts w:ascii="Times New Roman" w:hAnsi="Times New Roman"/>
                <w:sz w:val="28"/>
                <w:szCs w:val="28"/>
              </w:rPr>
            </w:pPr>
            <w:r w:rsidRPr="00F77D59">
              <w:rPr>
                <w:rFonts w:ascii="Times New Roman" w:hAnsi="Times New Roman"/>
                <w:sz w:val="28"/>
                <w:szCs w:val="28"/>
              </w:rPr>
              <w:t>20</w:t>
            </w:r>
          </w:p>
        </w:tc>
      </w:tr>
      <w:tr w:rsidR="00A86ED9" w:rsidRPr="00F77D59" w:rsidTr="00B64E38">
        <w:tc>
          <w:tcPr>
            <w:tcW w:w="4785" w:type="dxa"/>
          </w:tcPr>
          <w:p w:rsidR="00A86ED9" w:rsidRPr="00F77D59" w:rsidRDefault="00A86ED9" w:rsidP="00B64E38">
            <w:pPr>
              <w:spacing w:after="0" w:line="240" w:lineRule="auto"/>
              <w:ind w:firstLine="698"/>
              <w:jc w:val="both"/>
              <w:rPr>
                <w:rFonts w:ascii="Times New Roman" w:hAnsi="Times New Roman"/>
                <w:sz w:val="28"/>
                <w:szCs w:val="28"/>
              </w:rPr>
            </w:pPr>
            <w:r w:rsidRPr="00F77D59">
              <w:rPr>
                <w:rFonts w:ascii="Times New Roman" w:hAnsi="Times New Roman"/>
                <w:sz w:val="28"/>
                <w:szCs w:val="28"/>
              </w:rPr>
              <w:t>Свыше 18 до 23 лет</w:t>
            </w:r>
          </w:p>
        </w:tc>
        <w:tc>
          <w:tcPr>
            <w:tcW w:w="5138" w:type="dxa"/>
          </w:tcPr>
          <w:p w:rsidR="00A86ED9" w:rsidRPr="00F77D59" w:rsidRDefault="00A86ED9" w:rsidP="00B64E38">
            <w:pPr>
              <w:spacing w:after="0" w:line="240" w:lineRule="auto"/>
              <w:ind w:firstLine="698"/>
              <w:jc w:val="center"/>
              <w:rPr>
                <w:rFonts w:ascii="Times New Roman" w:hAnsi="Times New Roman"/>
                <w:sz w:val="28"/>
                <w:szCs w:val="28"/>
              </w:rPr>
            </w:pPr>
            <w:r w:rsidRPr="00F77D59">
              <w:rPr>
                <w:rFonts w:ascii="Times New Roman" w:hAnsi="Times New Roman"/>
                <w:sz w:val="28"/>
                <w:szCs w:val="28"/>
              </w:rPr>
              <w:t>25</w:t>
            </w:r>
          </w:p>
        </w:tc>
      </w:tr>
      <w:tr w:rsidR="00A86ED9" w:rsidRPr="00F77D59" w:rsidTr="00B64E38">
        <w:tc>
          <w:tcPr>
            <w:tcW w:w="4785" w:type="dxa"/>
          </w:tcPr>
          <w:p w:rsidR="00A86ED9" w:rsidRPr="00F77D59" w:rsidRDefault="00A86ED9" w:rsidP="00B64E38">
            <w:pPr>
              <w:spacing w:after="0" w:line="240" w:lineRule="auto"/>
              <w:ind w:firstLine="698"/>
              <w:jc w:val="both"/>
              <w:rPr>
                <w:rFonts w:ascii="Times New Roman" w:hAnsi="Times New Roman"/>
                <w:sz w:val="28"/>
                <w:szCs w:val="28"/>
              </w:rPr>
            </w:pPr>
            <w:r w:rsidRPr="00F77D59">
              <w:rPr>
                <w:rFonts w:ascii="Times New Roman" w:hAnsi="Times New Roman"/>
                <w:sz w:val="28"/>
                <w:szCs w:val="28"/>
              </w:rPr>
              <w:t>Свыше 23 лет</w:t>
            </w:r>
          </w:p>
        </w:tc>
        <w:tc>
          <w:tcPr>
            <w:tcW w:w="5138" w:type="dxa"/>
          </w:tcPr>
          <w:p w:rsidR="00A86ED9" w:rsidRPr="00F77D59" w:rsidRDefault="00A86ED9" w:rsidP="00B64E38">
            <w:pPr>
              <w:spacing w:after="0" w:line="240" w:lineRule="auto"/>
              <w:ind w:firstLine="698"/>
              <w:jc w:val="center"/>
              <w:rPr>
                <w:rFonts w:ascii="Times New Roman" w:hAnsi="Times New Roman"/>
                <w:sz w:val="28"/>
                <w:szCs w:val="28"/>
              </w:rPr>
            </w:pPr>
            <w:r w:rsidRPr="00F77D59">
              <w:rPr>
                <w:rFonts w:ascii="Times New Roman" w:hAnsi="Times New Roman"/>
                <w:sz w:val="28"/>
                <w:szCs w:val="28"/>
              </w:rPr>
              <w:t>30</w:t>
            </w:r>
          </w:p>
        </w:tc>
      </w:tr>
    </w:tbl>
    <w:p w:rsidR="00222BC0" w:rsidRDefault="00222BC0" w:rsidP="00A86ED9">
      <w:pPr>
        <w:pStyle w:val="2"/>
        <w:spacing w:after="0" w:line="240" w:lineRule="auto"/>
        <w:ind w:left="0" w:firstLine="709"/>
        <w:jc w:val="both"/>
        <w:rPr>
          <w:rFonts w:ascii="Times New Roman" w:hAnsi="Times New Roman" w:cs="Times New Roman"/>
          <w:sz w:val="28"/>
          <w:szCs w:val="28"/>
        </w:rPr>
      </w:pPr>
    </w:p>
    <w:p w:rsidR="00A86ED9" w:rsidRPr="00FA1950" w:rsidRDefault="00A86ED9" w:rsidP="00A86ED9">
      <w:pPr>
        <w:pStyle w:val="2"/>
        <w:spacing w:after="0" w:line="240" w:lineRule="auto"/>
        <w:ind w:left="0" w:firstLine="709"/>
        <w:jc w:val="both"/>
        <w:rPr>
          <w:rFonts w:ascii="Times New Roman" w:hAnsi="Times New Roman" w:cs="Times New Roman"/>
          <w:sz w:val="28"/>
          <w:szCs w:val="28"/>
        </w:rPr>
      </w:pPr>
      <w:r w:rsidRPr="00FA1950">
        <w:rPr>
          <w:rFonts w:ascii="Times New Roman" w:hAnsi="Times New Roman" w:cs="Times New Roman"/>
          <w:sz w:val="28"/>
          <w:szCs w:val="28"/>
        </w:rPr>
        <w:t>3.3.</w:t>
      </w:r>
      <w:r w:rsidR="00195E89">
        <w:rPr>
          <w:rFonts w:ascii="Times New Roman" w:hAnsi="Times New Roman" w:cs="Times New Roman"/>
          <w:sz w:val="28"/>
          <w:szCs w:val="28"/>
        </w:rPr>
        <w:t xml:space="preserve"> </w:t>
      </w:r>
      <w:r w:rsidRPr="00FA1950">
        <w:rPr>
          <w:rFonts w:ascii="Times New Roman" w:hAnsi="Times New Roman" w:cs="Times New Roman"/>
          <w:sz w:val="28"/>
          <w:szCs w:val="28"/>
        </w:rPr>
        <w:t xml:space="preserve">Стаж работы для установления надбавки за выслугу лет муниципальным служащим определяется комиссией по определению стажа, созданной при Администрации Октябрьского муниципального района в соответствии с Законами Челябинской области, регулирующими муниципальную службу в Челябинской области. </w:t>
      </w:r>
    </w:p>
    <w:p w:rsidR="00A86ED9" w:rsidRPr="00FA1950" w:rsidRDefault="00A86ED9" w:rsidP="00A86ED9">
      <w:pPr>
        <w:pStyle w:val="2"/>
        <w:spacing w:after="0" w:line="240" w:lineRule="auto"/>
        <w:ind w:left="0" w:firstLine="709"/>
        <w:jc w:val="both"/>
        <w:rPr>
          <w:rFonts w:ascii="Times New Roman" w:hAnsi="Times New Roman" w:cs="Times New Roman"/>
          <w:sz w:val="28"/>
          <w:szCs w:val="28"/>
        </w:rPr>
      </w:pPr>
      <w:r w:rsidRPr="00FA1950">
        <w:rPr>
          <w:rFonts w:ascii="Times New Roman" w:hAnsi="Times New Roman" w:cs="Times New Roman"/>
          <w:sz w:val="28"/>
          <w:szCs w:val="28"/>
        </w:rPr>
        <w:t>3.</w:t>
      </w:r>
      <w:r>
        <w:rPr>
          <w:rFonts w:ascii="Times New Roman" w:hAnsi="Times New Roman" w:cs="Times New Roman"/>
          <w:sz w:val="28"/>
          <w:szCs w:val="28"/>
        </w:rPr>
        <w:t>4</w:t>
      </w:r>
      <w:r w:rsidRPr="00FA1950">
        <w:rPr>
          <w:rFonts w:ascii="Times New Roman" w:hAnsi="Times New Roman" w:cs="Times New Roman"/>
          <w:sz w:val="28"/>
          <w:szCs w:val="28"/>
        </w:rPr>
        <w:t>.</w:t>
      </w:r>
      <w:r w:rsidR="00195E89">
        <w:rPr>
          <w:rFonts w:ascii="Times New Roman" w:hAnsi="Times New Roman" w:cs="Times New Roman"/>
          <w:sz w:val="28"/>
          <w:szCs w:val="28"/>
        </w:rPr>
        <w:t xml:space="preserve"> </w:t>
      </w:r>
      <w:proofErr w:type="gramStart"/>
      <w:r w:rsidRPr="00FA1950">
        <w:rPr>
          <w:rFonts w:ascii="Times New Roman" w:hAnsi="Times New Roman" w:cs="Times New Roman"/>
          <w:sz w:val="28"/>
          <w:szCs w:val="28"/>
        </w:rPr>
        <w:t xml:space="preserve">Стаж работы для установления надбавки за выслугу лет </w:t>
      </w:r>
      <w:r w:rsidRPr="00FA1950">
        <w:rPr>
          <w:rFonts w:ascii="Times New Roman" w:hAnsi="Times New Roman"/>
          <w:sz w:val="28"/>
          <w:szCs w:val="28"/>
        </w:rPr>
        <w:t xml:space="preserve">работникам, замещающих должности, не отнесенные к муниципальной службе, </w:t>
      </w:r>
      <w:r>
        <w:rPr>
          <w:rFonts w:ascii="Times New Roman" w:hAnsi="Times New Roman"/>
          <w:sz w:val="28"/>
          <w:szCs w:val="28"/>
        </w:rPr>
        <w:t>и осуществляющим техническое обеспечение</w:t>
      </w:r>
      <w:r w:rsidRPr="00F77D59">
        <w:rPr>
          <w:rFonts w:ascii="Times New Roman" w:hAnsi="Times New Roman"/>
          <w:sz w:val="28"/>
          <w:szCs w:val="28"/>
        </w:rPr>
        <w:t xml:space="preserve"> и </w:t>
      </w:r>
      <w:r>
        <w:rPr>
          <w:rFonts w:ascii="Times New Roman" w:hAnsi="Times New Roman"/>
          <w:sz w:val="28"/>
          <w:szCs w:val="28"/>
        </w:rPr>
        <w:t>обслуживание органов управления,</w:t>
      </w:r>
      <w:r w:rsidRPr="00FA1950">
        <w:rPr>
          <w:rFonts w:ascii="Times New Roman" w:hAnsi="Times New Roman" w:cs="Times New Roman"/>
          <w:sz w:val="28"/>
          <w:szCs w:val="28"/>
        </w:rPr>
        <w:t xml:space="preserve"> определяется комиссией по определению стажа (состав комиссии утверждается работодателем) в соответствии с Положением «Об исчислении стажа работы работников федеральных государственных органов, замещающих должности, не являющиеся должностями федеральной государственной гражданской службы, для выплаты им ежемесячной надбавки к</w:t>
      </w:r>
      <w:proofErr w:type="gramEnd"/>
      <w:r w:rsidRPr="00FA1950">
        <w:rPr>
          <w:rFonts w:ascii="Times New Roman" w:hAnsi="Times New Roman" w:cs="Times New Roman"/>
          <w:sz w:val="28"/>
          <w:szCs w:val="28"/>
        </w:rPr>
        <w:t xml:space="preserve"> должностному окладу за выслугу лет», утвержденным постановлением Министерства здравоохранения и социального развития Российской Федерации от 27.12.2007г. № 808. </w:t>
      </w:r>
    </w:p>
    <w:p w:rsidR="00A86ED9" w:rsidRPr="00F77D59" w:rsidRDefault="00A86ED9" w:rsidP="00A86ED9">
      <w:pPr>
        <w:pStyle w:val="ConsPlusNormal"/>
        <w:ind w:firstLine="709"/>
        <w:jc w:val="both"/>
      </w:pPr>
      <w:r w:rsidRPr="00F77D59">
        <w:t>3.</w:t>
      </w:r>
      <w:r>
        <w:t>5</w:t>
      </w:r>
      <w:r w:rsidRPr="00F77D59">
        <w:t>. Ежемесячная надбавка к должностному окладу за выслугу лет на муниципальной службе выплачивается со дня возникновения у муниципального служащего права на ее назначение или изменение ее размера.</w:t>
      </w:r>
    </w:p>
    <w:p w:rsidR="00A86ED9" w:rsidRPr="00F77D59" w:rsidRDefault="00A86ED9" w:rsidP="00A86ED9">
      <w:pPr>
        <w:pStyle w:val="ConsPlusNormal"/>
        <w:ind w:firstLine="709"/>
        <w:jc w:val="both"/>
      </w:pPr>
      <w:r w:rsidRPr="00F77D59">
        <w:lastRenderedPageBreak/>
        <w:t>3.</w:t>
      </w:r>
      <w:r>
        <w:t>6</w:t>
      </w:r>
      <w:r w:rsidRPr="00F77D59">
        <w:t>.</w:t>
      </w:r>
      <w:r w:rsidR="00195E89">
        <w:t xml:space="preserve"> </w:t>
      </w:r>
      <w:r w:rsidRPr="00F77D59">
        <w:t>Если право на назначение или изменение размера ежемесячной надбавки за выслугу лет на муниципальной службе наступило в период нахождения муниципального служащего в отпуске без сохранения заработной платы,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p>
    <w:p w:rsidR="00A86ED9" w:rsidRPr="00F77D59" w:rsidRDefault="00A86ED9" w:rsidP="00A86ED9">
      <w:pPr>
        <w:pStyle w:val="ConsPlusNormal"/>
        <w:ind w:firstLine="709"/>
        <w:jc w:val="both"/>
      </w:pPr>
      <w:proofErr w:type="gramStart"/>
      <w:r w:rsidRPr="00F77D59">
        <w:t xml:space="preserve">Если право на назначение или изменение размера ежемесячной надбавки за выслугу лет на муниципальной службе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10" w:history="1">
        <w:r w:rsidRPr="00F77D59">
          <w:t>кодексом</w:t>
        </w:r>
      </w:hyperlink>
      <w:r w:rsidRPr="00F77D59">
        <w:t xml:space="preserve"> Российской Федерации), ему устанавливается указанная</w:t>
      </w:r>
      <w:proofErr w:type="gramEnd"/>
      <w:r w:rsidRPr="00F77D59">
        <w:t xml:space="preserve"> надбавка с момента наступления этого права и производится соответствующий перерасчет среднего заработка.</w:t>
      </w:r>
    </w:p>
    <w:p w:rsidR="00A86ED9" w:rsidRPr="00F77D59" w:rsidRDefault="00A86ED9" w:rsidP="00A86ED9">
      <w:pPr>
        <w:pStyle w:val="ConsPlusNormal"/>
        <w:ind w:firstLine="709"/>
        <w:jc w:val="both"/>
      </w:pPr>
      <w:r w:rsidRPr="00F77D59">
        <w:t>3.</w:t>
      </w:r>
      <w:r>
        <w:t>7</w:t>
      </w:r>
      <w:r w:rsidRPr="00F77D59">
        <w:t>.</w:t>
      </w:r>
      <w:r w:rsidR="00222BC0">
        <w:t xml:space="preserve"> </w:t>
      </w:r>
      <w:r w:rsidRPr="00F77D59">
        <w:t>При увольнении муниципального служащего ежемесячная надбавка за выслугу лет на муниципальной службе начисляется пропорционально отработанному времени, и ее выплата производится при окончательном расчете.</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4. Порядок установления ежемесячной надбавки муниципальным служащим к должностному окладу за особые условия муниципальной службы </w:t>
      </w:r>
    </w:p>
    <w:p w:rsidR="00A86ED9" w:rsidRDefault="00A86ED9" w:rsidP="00A86ED9">
      <w:pPr>
        <w:autoSpaceDE w:val="0"/>
        <w:autoSpaceDN w:val="0"/>
        <w:adjustRightInd w:val="0"/>
        <w:spacing w:after="0" w:line="240" w:lineRule="auto"/>
        <w:ind w:firstLine="539"/>
        <w:jc w:val="both"/>
        <w:outlineLvl w:val="1"/>
        <w:rPr>
          <w:rFonts w:ascii="Times New Roman" w:hAnsi="Times New Roman"/>
          <w:sz w:val="28"/>
          <w:szCs w:val="28"/>
        </w:rPr>
      </w:pPr>
      <w:r w:rsidRPr="001D4FE1">
        <w:rPr>
          <w:rFonts w:ascii="Times New Roman" w:hAnsi="Times New Roman"/>
          <w:sz w:val="28"/>
          <w:szCs w:val="28"/>
        </w:rPr>
        <w:t>Конкретный размер ежемесячной надбавки за особые условия муниципальной службы устанавливается руководителем при приеме, переводе, перемещении с учетом профессиональной подготовки, опыта работы по специальности для каждой категории лиц, замещающих муниципальные должности муниципальной службы, согласно реестру муниципальных должностей в следующих размерах от фактически установленного оклада:</w:t>
      </w:r>
    </w:p>
    <w:p w:rsidR="00A86ED9" w:rsidRDefault="00A86ED9" w:rsidP="00A86ED9">
      <w:pPr>
        <w:autoSpaceDE w:val="0"/>
        <w:autoSpaceDN w:val="0"/>
        <w:adjustRightInd w:val="0"/>
        <w:spacing w:after="0" w:line="240" w:lineRule="auto"/>
        <w:ind w:firstLine="539"/>
        <w:jc w:val="both"/>
        <w:outlineLvl w:val="1"/>
        <w:rPr>
          <w:rFonts w:ascii="Times New Roman" w:hAnsi="Times New Roman"/>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43"/>
        <w:gridCol w:w="4320"/>
      </w:tblGrid>
      <w:tr w:rsidR="00A86ED9" w:rsidRPr="00F77D59" w:rsidTr="00B64E38">
        <w:tc>
          <w:tcPr>
            <w:tcW w:w="5143" w:type="dxa"/>
          </w:tcPr>
          <w:p w:rsidR="00A86ED9" w:rsidRPr="00CE1534" w:rsidRDefault="00A86ED9" w:rsidP="00B64E38">
            <w:pPr>
              <w:spacing w:after="0" w:line="240" w:lineRule="auto"/>
              <w:rPr>
                <w:rFonts w:ascii="Times New Roman" w:hAnsi="Times New Roman"/>
                <w:sz w:val="28"/>
                <w:szCs w:val="28"/>
              </w:rPr>
            </w:pPr>
          </w:p>
          <w:p w:rsidR="00A86ED9" w:rsidRPr="00CE1534" w:rsidRDefault="00A86ED9" w:rsidP="00B64E38">
            <w:pPr>
              <w:spacing w:after="0" w:line="240" w:lineRule="auto"/>
              <w:jc w:val="center"/>
              <w:rPr>
                <w:rFonts w:ascii="Times New Roman" w:hAnsi="Times New Roman"/>
                <w:sz w:val="28"/>
                <w:szCs w:val="28"/>
              </w:rPr>
            </w:pPr>
            <w:r w:rsidRPr="00CE1534">
              <w:rPr>
                <w:rFonts w:ascii="Times New Roman" w:hAnsi="Times New Roman"/>
                <w:sz w:val="28"/>
                <w:szCs w:val="28"/>
              </w:rPr>
              <w:t>Группа должностей</w:t>
            </w:r>
          </w:p>
          <w:p w:rsidR="00A86ED9" w:rsidRPr="00CE1534" w:rsidRDefault="00A86ED9" w:rsidP="00B64E38">
            <w:pPr>
              <w:spacing w:after="0" w:line="240" w:lineRule="auto"/>
              <w:jc w:val="center"/>
              <w:rPr>
                <w:rFonts w:ascii="Times New Roman" w:hAnsi="Times New Roman"/>
                <w:sz w:val="28"/>
                <w:szCs w:val="28"/>
              </w:rPr>
            </w:pPr>
            <w:r w:rsidRPr="00CE1534">
              <w:rPr>
                <w:rFonts w:ascii="Times New Roman" w:hAnsi="Times New Roman"/>
                <w:sz w:val="28"/>
                <w:szCs w:val="28"/>
              </w:rPr>
              <w:t>муниципальной службы</w:t>
            </w:r>
          </w:p>
        </w:tc>
        <w:tc>
          <w:tcPr>
            <w:tcW w:w="4320" w:type="dxa"/>
          </w:tcPr>
          <w:p w:rsidR="00A86ED9" w:rsidRPr="00CE1534" w:rsidRDefault="00A86ED9" w:rsidP="00B64E38">
            <w:pPr>
              <w:spacing w:after="0" w:line="240" w:lineRule="auto"/>
              <w:jc w:val="center"/>
              <w:rPr>
                <w:rFonts w:ascii="Times New Roman" w:hAnsi="Times New Roman"/>
                <w:sz w:val="28"/>
                <w:szCs w:val="28"/>
              </w:rPr>
            </w:pPr>
            <w:r w:rsidRPr="00CE1534">
              <w:rPr>
                <w:rFonts w:ascii="Times New Roman" w:hAnsi="Times New Roman"/>
                <w:sz w:val="28"/>
                <w:szCs w:val="28"/>
              </w:rPr>
              <w:t>Размер надбавки за особые условия муниципальной службы в процентах от должностного оклада</w:t>
            </w:r>
          </w:p>
        </w:tc>
      </w:tr>
      <w:tr w:rsidR="00A86ED9" w:rsidRPr="00F77D59" w:rsidTr="00B64E38">
        <w:tc>
          <w:tcPr>
            <w:tcW w:w="5143" w:type="dxa"/>
          </w:tcPr>
          <w:p w:rsidR="00A86ED9" w:rsidRPr="00CE1534" w:rsidRDefault="00A86ED9" w:rsidP="00B64E38">
            <w:pPr>
              <w:spacing w:after="0" w:line="240" w:lineRule="auto"/>
              <w:jc w:val="both"/>
              <w:rPr>
                <w:rFonts w:ascii="Times New Roman" w:hAnsi="Times New Roman"/>
                <w:sz w:val="28"/>
                <w:szCs w:val="28"/>
              </w:rPr>
            </w:pPr>
            <w:r w:rsidRPr="00CE1534">
              <w:rPr>
                <w:rFonts w:ascii="Times New Roman" w:hAnsi="Times New Roman"/>
                <w:sz w:val="28"/>
                <w:szCs w:val="28"/>
              </w:rPr>
              <w:t>Для лиц, замещающих высшие должности муниципальной службы</w:t>
            </w:r>
          </w:p>
        </w:tc>
        <w:tc>
          <w:tcPr>
            <w:tcW w:w="4320" w:type="dxa"/>
          </w:tcPr>
          <w:p w:rsidR="00A86ED9" w:rsidRPr="00CE1534" w:rsidRDefault="00A86ED9" w:rsidP="00B64E38">
            <w:pPr>
              <w:spacing w:after="0" w:line="240" w:lineRule="auto"/>
              <w:ind w:firstLine="698"/>
              <w:jc w:val="center"/>
              <w:rPr>
                <w:rFonts w:ascii="Times New Roman" w:hAnsi="Times New Roman"/>
                <w:sz w:val="28"/>
                <w:szCs w:val="28"/>
              </w:rPr>
            </w:pPr>
            <w:r w:rsidRPr="00CE1534">
              <w:rPr>
                <w:rFonts w:ascii="Times New Roman" w:hAnsi="Times New Roman"/>
                <w:sz w:val="28"/>
                <w:szCs w:val="28"/>
              </w:rPr>
              <w:t>от 150 до 200</w:t>
            </w:r>
          </w:p>
        </w:tc>
      </w:tr>
      <w:tr w:rsidR="00A86ED9" w:rsidRPr="00F77D59" w:rsidTr="00B64E38">
        <w:tc>
          <w:tcPr>
            <w:tcW w:w="5143" w:type="dxa"/>
          </w:tcPr>
          <w:p w:rsidR="00A86ED9" w:rsidRPr="00CE1534" w:rsidRDefault="00A86ED9" w:rsidP="00B64E38">
            <w:pPr>
              <w:spacing w:after="0" w:line="240" w:lineRule="auto"/>
              <w:jc w:val="both"/>
              <w:rPr>
                <w:rFonts w:ascii="Times New Roman" w:hAnsi="Times New Roman"/>
                <w:sz w:val="28"/>
                <w:szCs w:val="28"/>
              </w:rPr>
            </w:pPr>
            <w:r w:rsidRPr="00CE1534">
              <w:rPr>
                <w:rFonts w:ascii="Times New Roman" w:hAnsi="Times New Roman"/>
                <w:sz w:val="28"/>
                <w:szCs w:val="28"/>
              </w:rPr>
              <w:t>Для лиц, замещающих главные должности муниципальной службы</w:t>
            </w:r>
          </w:p>
        </w:tc>
        <w:tc>
          <w:tcPr>
            <w:tcW w:w="4320" w:type="dxa"/>
          </w:tcPr>
          <w:p w:rsidR="00A86ED9" w:rsidRPr="00CE1534" w:rsidRDefault="00A86ED9" w:rsidP="00B64E38">
            <w:pPr>
              <w:spacing w:after="0" w:line="240" w:lineRule="auto"/>
              <w:ind w:firstLine="698"/>
              <w:jc w:val="center"/>
              <w:rPr>
                <w:rFonts w:ascii="Times New Roman" w:hAnsi="Times New Roman"/>
                <w:sz w:val="28"/>
                <w:szCs w:val="28"/>
              </w:rPr>
            </w:pPr>
            <w:r w:rsidRPr="00CE1534">
              <w:rPr>
                <w:rFonts w:ascii="Times New Roman" w:hAnsi="Times New Roman"/>
                <w:sz w:val="28"/>
                <w:szCs w:val="28"/>
              </w:rPr>
              <w:t>от 120 до 150</w:t>
            </w:r>
          </w:p>
        </w:tc>
      </w:tr>
      <w:tr w:rsidR="00A86ED9" w:rsidRPr="00F77D59" w:rsidTr="00B64E38">
        <w:tc>
          <w:tcPr>
            <w:tcW w:w="5143" w:type="dxa"/>
          </w:tcPr>
          <w:p w:rsidR="00A86ED9" w:rsidRPr="00CE1534" w:rsidRDefault="00A86ED9" w:rsidP="00B64E38">
            <w:pPr>
              <w:spacing w:after="0" w:line="240" w:lineRule="auto"/>
              <w:jc w:val="both"/>
              <w:rPr>
                <w:rFonts w:ascii="Times New Roman" w:hAnsi="Times New Roman"/>
                <w:sz w:val="28"/>
                <w:szCs w:val="28"/>
              </w:rPr>
            </w:pPr>
            <w:r w:rsidRPr="00CE1534">
              <w:rPr>
                <w:rFonts w:ascii="Times New Roman" w:hAnsi="Times New Roman"/>
                <w:sz w:val="28"/>
                <w:szCs w:val="28"/>
              </w:rPr>
              <w:t>Для лиц, замещающих ведущие должности муниципальной службы</w:t>
            </w:r>
          </w:p>
        </w:tc>
        <w:tc>
          <w:tcPr>
            <w:tcW w:w="4320" w:type="dxa"/>
          </w:tcPr>
          <w:p w:rsidR="00A86ED9" w:rsidRPr="00CE1534" w:rsidRDefault="00A86ED9" w:rsidP="00B64E38">
            <w:pPr>
              <w:spacing w:after="0" w:line="240" w:lineRule="auto"/>
              <w:ind w:firstLine="698"/>
              <w:jc w:val="center"/>
              <w:rPr>
                <w:rFonts w:ascii="Times New Roman" w:hAnsi="Times New Roman"/>
                <w:sz w:val="28"/>
                <w:szCs w:val="28"/>
              </w:rPr>
            </w:pPr>
            <w:r w:rsidRPr="00CE1534">
              <w:rPr>
                <w:rFonts w:ascii="Times New Roman" w:hAnsi="Times New Roman"/>
                <w:sz w:val="28"/>
                <w:szCs w:val="28"/>
              </w:rPr>
              <w:t>от 90 до 120</w:t>
            </w:r>
          </w:p>
        </w:tc>
      </w:tr>
      <w:tr w:rsidR="00A86ED9" w:rsidRPr="00F77D59" w:rsidTr="00B64E38">
        <w:tc>
          <w:tcPr>
            <w:tcW w:w="5143" w:type="dxa"/>
          </w:tcPr>
          <w:p w:rsidR="00A86ED9" w:rsidRPr="00CE1534" w:rsidRDefault="00A86ED9" w:rsidP="00B64E38">
            <w:pPr>
              <w:spacing w:after="0" w:line="240" w:lineRule="auto"/>
              <w:jc w:val="both"/>
              <w:rPr>
                <w:rFonts w:ascii="Times New Roman" w:hAnsi="Times New Roman"/>
                <w:sz w:val="28"/>
                <w:szCs w:val="28"/>
              </w:rPr>
            </w:pPr>
            <w:r w:rsidRPr="00CE1534">
              <w:rPr>
                <w:rFonts w:ascii="Times New Roman" w:hAnsi="Times New Roman"/>
                <w:sz w:val="28"/>
                <w:szCs w:val="28"/>
              </w:rPr>
              <w:t>Для лиц, замещающих старшие должности муниципальной службы</w:t>
            </w:r>
          </w:p>
        </w:tc>
        <w:tc>
          <w:tcPr>
            <w:tcW w:w="4320" w:type="dxa"/>
          </w:tcPr>
          <w:p w:rsidR="00A86ED9" w:rsidRPr="00CE1534" w:rsidRDefault="00A86ED9" w:rsidP="00B64E38">
            <w:pPr>
              <w:spacing w:after="0" w:line="240" w:lineRule="auto"/>
              <w:ind w:firstLine="698"/>
              <w:jc w:val="center"/>
              <w:rPr>
                <w:rFonts w:ascii="Times New Roman" w:hAnsi="Times New Roman"/>
                <w:sz w:val="28"/>
                <w:szCs w:val="28"/>
              </w:rPr>
            </w:pPr>
            <w:r w:rsidRPr="00CE1534">
              <w:rPr>
                <w:rFonts w:ascii="Times New Roman" w:hAnsi="Times New Roman"/>
                <w:sz w:val="28"/>
                <w:szCs w:val="28"/>
              </w:rPr>
              <w:t>от 60 до 90</w:t>
            </w:r>
          </w:p>
        </w:tc>
      </w:tr>
      <w:tr w:rsidR="00A86ED9" w:rsidRPr="00F77D59" w:rsidTr="00B64E38">
        <w:tc>
          <w:tcPr>
            <w:tcW w:w="5143" w:type="dxa"/>
          </w:tcPr>
          <w:p w:rsidR="00A86ED9" w:rsidRPr="00CE1534" w:rsidRDefault="00A86ED9" w:rsidP="00B64E38">
            <w:pPr>
              <w:spacing w:after="0" w:line="240" w:lineRule="auto"/>
              <w:jc w:val="both"/>
              <w:rPr>
                <w:rFonts w:ascii="Times New Roman" w:hAnsi="Times New Roman"/>
                <w:sz w:val="28"/>
                <w:szCs w:val="28"/>
              </w:rPr>
            </w:pPr>
            <w:r w:rsidRPr="00CE1534">
              <w:rPr>
                <w:rFonts w:ascii="Times New Roman" w:hAnsi="Times New Roman"/>
                <w:sz w:val="28"/>
                <w:szCs w:val="28"/>
              </w:rPr>
              <w:t>Для лиц, замещающих младшие должности муниципальной службы</w:t>
            </w:r>
          </w:p>
        </w:tc>
        <w:tc>
          <w:tcPr>
            <w:tcW w:w="4320" w:type="dxa"/>
          </w:tcPr>
          <w:p w:rsidR="00A86ED9" w:rsidRPr="00CE1534" w:rsidRDefault="00A86ED9" w:rsidP="00B64E38">
            <w:pPr>
              <w:spacing w:after="0" w:line="240" w:lineRule="auto"/>
              <w:ind w:firstLine="698"/>
              <w:jc w:val="center"/>
              <w:rPr>
                <w:rFonts w:ascii="Times New Roman" w:hAnsi="Times New Roman"/>
                <w:sz w:val="28"/>
                <w:szCs w:val="28"/>
              </w:rPr>
            </w:pPr>
            <w:r w:rsidRPr="00CE1534">
              <w:rPr>
                <w:rFonts w:ascii="Times New Roman" w:hAnsi="Times New Roman"/>
                <w:sz w:val="28"/>
                <w:szCs w:val="28"/>
              </w:rPr>
              <w:t>до 60</w:t>
            </w:r>
          </w:p>
        </w:tc>
      </w:tr>
    </w:tbl>
    <w:p w:rsidR="00A86ED9" w:rsidRDefault="00A86ED9" w:rsidP="00A86ED9">
      <w:pPr>
        <w:spacing w:after="0" w:line="240" w:lineRule="auto"/>
        <w:ind w:firstLine="709"/>
        <w:jc w:val="both"/>
        <w:rPr>
          <w:rFonts w:ascii="Times New Roman" w:hAnsi="Times New Roman"/>
          <w:sz w:val="28"/>
          <w:szCs w:val="28"/>
        </w:rPr>
      </w:pPr>
    </w:p>
    <w:p w:rsidR="00A86ED9" w:rsidRPr="004203FE" w:rsidRDefault="00A86ED9" w:rsidP="00A86ED9">
      <w:pPr>
        <w:spacing w:after="0" w:line="240" w:lineRule="auto"/>
        <w:ind w:firstLine="709"/>
        <w:jc w:val="both"/>
        <w:rPr>
          <w:rFonts w:ascii="Times New Roman" w:hAnsi="Times New Roman"/>
          <w:sz w:val="28"/>
          <w:szCs w:val="28"/>
        </w:rPr>
      </w:pPr>
      <w:r w:rsidRPr="004203FE">
        <w:rPr>
          <w:rFonts w:ascii="Times New Roman" w:hAnsi="Times New Roman"/>
          <w:sz w:val="28"/>
          <w:szCs w:val="28"/>
        </w:rPr>
        <w:lastRenderedPageBreak/>
        <w:t xml:space="preserve">Размер надбавки муниципальным служащим устанавливается соответствующим правовым актом Администрации </w:t>
      </w:r>
      <w:r w:rsidR="00EE72E7">
        <w:rPr>
          <w:rFonts w:ascii="Times New Roman" w:hAnsi="Times New Roman"/>
          <w:color w:val="0000FF"/>
          <w:sz w:val="28"/>
          <w:szCs w:val="28"/>
        </w:rPr>
        <w:t>Каракульского</w:t>
      </w:r>
      <w:r w:rsidRPr="004203FE">
        <w:rPr>
          <w:rFonts w:ascii="Times New Roman" w:hAnsi="Times New Roman"/>
          <w:color w:val="0000FF"/>
          <w:sz w:val="28"/>
          <w:szCs w:val="28"/>
        </w:rPr>
        <w:t xml:space="preserve"> </w:t>
      </w:r>
      <w:r w:rsidRPr="00222BC0">
        <w:rPr>
          <w:rFonts w:ascii="Times New Roman" w:hAnsi="Times New Roman"/>
          <w:sz w:val="28"/>
          <w:szCs w:val="28"/>
        </w:rPr>
        <w:t>сельского поселения</w:t>
      </w:r>
      <w:r w:rsidRPr="004203FE">
        <w:rPr>
          <w:rFonts w:ascii="Times New Roman" w:hAnsi="Times New Roman"/>
          <w:sz w:val="28"/>
          <w:szCs w:val="28"/>
        </w:rPr>
        <w:t>.</w:t>
      </w:r>
    </w:p>
    <w:p w:rsidR="00A86ED9" w:rsidRPr="00F77D59" w:rsidRDefault="00A86ED9" w:rsidP="00A86ED9">
      <w:pPr>
        <w:pStyle w:val="ConsPlusNormal"/>
        <w:ind w:firstLine="709"/>
        <w:jc w:val="both"/>
      </w:pPr>
      <w:r w:rsidRPr="00F77D59">
        <w:t>Показателями выплаты ежемесячной надбавки к должностному окладу за особые условия муниципальной службы являются:</w:t>
      </w:r>
    </w:p>
    <w:p w:rsidR="00A86ED9" w:rsidRPr="00F77D59" w:rsidRDefault="00A86ED9" w:rsidP="00A86ED9">
      <w:pPr>
        <w:pStyle w:val="ConsPlusNormal"/>
        <w:ind w:firstLine="709"/>
        <w:jc w:val="both"/>
      </w:pPr>
      <w:r w:rsidRPr="00F77D59">
        <w:t> своевременное и качественное выполнение муниципальным служащим своих служебных (должностных) обязанностей в соответствии с положением о структурном подразделении, должностной инструкцией;</w:t>
      </w:r>
    </w:p>
    <w:p w:rsidR="00A86ED9" w:rsidRPr="00F77D59" w:rsidRDefault="00A86ED9" w:rsidP="00A86ED9">
      <w:pPr>
        <w:pStyle w:val="ConsPlusNormal"/>
        <w:ind w:firstLine="709"/>
        <w:jc w:val="both"/>
      </w:pPr>
      <w:r w:rsidRPr="00F77D59">
        <w:t>своевременное и качественное выполнение муниципальным служащим мероприятий, предусмотренных планами работы;</w:t>
      </w:r>
    </w:p>
    <w:p w:rsidR="00A86ED9" w:rsidRPr="00F77D59" w:rsidRDefault="00A86ED9" w:rsidP="00A86ED9">
      <w:pPr>
        <w:pStyle w:val="ConsPlusNormal"/>
        <w:ind w:firstLine="709"/>
        <w:jc w:val="both"/>
      </w:pPr>
      <w:r w:rsidRPr="00F77D59">
        <w:t>инициатива муниципального служащего, творчество и применение в работе современных форм и методов организации труда;</w:t>
      </w:r>
    </w:p>
    <w:p w:rsidR="00A86ED9" w:rsidRPr="00F77D59" w:rsidRDefault="00A86ED9" w:rsidP="00A86ED9">
      <w:pPr>
        <w:pStyle w:val="ConsPlusNormal"/>
        <w:ind w:firstLine="709"/>
        <w:jc w:val="both"/>
      </w:pPr>
      <w:r w:rsidRPr="00F77D59">
        <w:t>поддержание квалификации на уровне, достаточном для исполнения должностных обязанностей, знание и применение компьютерной и другой техники;</w:t>
      </w:r>
    </w:p>
    <w:p w:rsidR="00A86ED9" w:rsidRPr="00F77D59" w:rsidRDefault="00A86ED9" w:rsidP="00A86ED9">
      <w:pPr>
        <w:pStyle w:val="ConsPlusNormal"/>
        <w:ind w:firstLine="709"/>
        <w:jc w:val="both"/>
      </w:pPr>
      <w:r w:rsidRPr="00F77D59">
        <w:t>соблюдение установленных правил внутреннего распорядка;</w:t>
      </w:r>
    </w:p>
    <w:p w:rsidR="00A86ED9" w:rsidRPr="00F77D59" w:rsidRDefault="00A86ED9" w:rsidP="00A86ED9">
      <w:pPr>
        <w:pStyle w:val="ConsPlusNormal"/>
        <w:ind w:firstLine="709"/>
        <w:jc w:val="both"/>
      </w:pPr>
      <w:r w:rsidRPr="00F77D59">
        <w:t>соблюдение служебного этикета и создание благоприятного морально-психологического климата в коллективе.</w:t>
      </w:r>
    </w:p>
    <w:p w:rsidR="00A86ED9" w:rsidRPr="00F77D59" w:rsidRDefault="00A86ED9" w:rsidP="00A86ED9">
      <w:pPr>
        <w:pStyle w:val="ConsPlusNormal"/>
        <w:ind w:firstLine="709"/>
        <w:jc w:val="both"/>
      </w:pPr>
      <w:r w:rsidRPr="00F77D59">
        <w:t>Показателями для снижения размера ежемесячной надбавки к должностному окладу за особые условия муниципальной службы муниципальному служащему также являются:</w:t>
      </w:r>
    </w:p>
    <w:p w:rsidR="00A86ED9" w:rsidRPr="00F77D59" w:rsidRDefault="00A86ED9" w:rsidP="00A86ED9">
      <w:pPr>
        <w:pStyle w:val="ConsPlusNormal"/>
        <w:ind w:firstLine="709"/>
        <w:jc w:val="both"/>
      </w:pPr>
      <w:r w:rsidRPr="00F77D59">
        <w:t>отсутствие срочных и ответственных работ;</w:t>
      </w:r>
    </w:p>
    <w:p w:rsidR="00A86ED9" w:rsidRPr="00F77D59" w:rsidRDefault="00A86ED9" w:rsidP="00A86ED9">
      <w:pPr>
        <w:pStyle w:val="ConsPlusNormal"/>
        <w:ind w:firstLine="709"/>
        <w:jc w:val="both"/>
      </w:pPr>
      <w:r w:rsidRPr="00F77D59">
        <w:t>недостаточный уровень исполнительской дисциплины;</w:t>
      </w:r>
    </w:p>
    <w:p w:rsidR="00A86ED9" w:rsidRPr="00F77D59" w:rsidRDefault="00A86ED9" w:rsidP="00A86ED9">
      <w:pPr>
        <w:pStyle w:val="ConsPlusNormal"/>
        <w:ind w:firstLine="709"/>
        <w:jc w:val="both"/>
      </w:pPr>
      <w:r w:rsidRPr="00F77D59">
        <w:t>низкая результативность работы;</w:t>
      </w:r>
    </w:p>
    <w:p w:rsidR="00A86ED9" w:rsidRPr="00F77D59" w:rsidRDefault="00A86ED9" w:rsidP="00A86ED9">
      <w:pPr>
        <w:pStyle w:val="ConsPlusNormal"/>
        <w:ind w:firstLine="709"/>
        <w:jc w:val="both"/>
      </w:pPr>
      <w:r w:rsidRPr="00F77D59">
        <w:t>ненадлежащее качество работы с документами и выполнение поручений руководителей;</w:t>
      </w:r>
    </w:p>
    <w:p w:rsidR="00A86ED9" w:rsidRPr="00F77D59" w:rsidRDefault="00A86ED9" w:rsidP="00A86ED9">
      <w:pPr>
        <w:pStyle w:val="ConsPlusNormal"/>
        <w:ind w:firstLine="709"/>
        <w:jc w:val="both"/>
      </w:pPr>
      <w:r w:rsidRPr="00F77D59">
        <w:t>нарушение трудовой дисциплины, наличие дисциплинарного взыскания.</w:t>
      </w:r>
    </w:p>
    <w:p w:rsidR="00A86ED9" w:rsidRPr="00F77D59" w:rsidRDefault="00A86ED9" w:rsidP="00A86ED9">
      <w:pPr>
        <w:pStyle w:val="aa"/>
        <w:spacing w:before="0" w:beforeAutospacing="0" w:after="0" w:afterAutospacing="0"/>
        <w:ind w:firstLine="709"/>
        <w:jc w:val="both"/>
        <w:rPr>
          <w:rFonts w:ascii="Times New Roman" w:hAnsi="Times New Roman" w:cs="Times New Roman"/>
          <w:sz w:val="28"/>
          <w:szCs w:val="28"/>
        </w:rPr>
      </w:pPr>
      <w:r w:rsidRPr="00F77D59">
        <w:rPr>
          <w:rFonts w:ascii="Times New Roman" w:hAnsi="Times New Roman" w:cs="Times New Roman"/>
          <w:sz w:val="28"/>
          <w:szCs w:val="28"/>
        </w:rPr>
        <w:t>Ежемесячная надбавка к должностному окладу за особые условия муниципальной службы устанавливается муниципальному служащему персонально, как правило, на один календарный год и может быть увеличена или уменьшена ранее установленного срока:</w:t>
      </w:r>
    </w:p>
    <w:p w:rsidR="00A86ED9" w:rsidRPr="00F77D59" w:rsidRDefault="00A86ED9" w:rsidP="00A86ED9">
      <w:pPr>
        <w:pStyle w:val="aa"/>
        <w:spacing w:before="0" w:beforeAutospacing="0" w:after="0" w:afterAutospacing="0"/>
        <w:ind w:firstLine="709"/>
        <w:jc w:val="both"/>
        <w:rPr>
          <w:rFonts w:ascii="Times New Roman" w:hAnsi="Times New Roman" w:cs="Times New Roman"/>
          <w:sz w:val="28"/>
          <w:szCs w:val="28"/>
        </w:rPr>
      </w:pPr>
      <w:r w:rsidRPr="00F77D59">
        <w:rPr>
          <w:rFonts w:ascii="Times New Roman" w:hAnsi="Times New Roman" w:cs="Times New Roman"/>
          <w:sz w:val="28"/>
          <w:szCs w:val="28"/>
        </w:rPr>
        <w:t xml:space="preserve"> при изменении степени сложности и напряженности работы служащего, при снижении ответственности за исполнение должностных обязанностей, интенсивности или качества их исполнения, понижения требуемой квалификации, не соблюдения сроков выполнения поручений,  а также при нарушении работником трудовой дисциплины.</w:t>
      </w:r>
    </w:p>
    <w:p w:rsidR="00A86ED9" w:rsidRPr="00F77D59" w:rsidRDefault="00A86ED9" w:rsidP="00A86ED9">
      <w:pPr>
        <w:pStyle w:val="aa"/>
        <w:spacing w:before="0" w:beforeAutospacing="0" w:after="0" w:afterAutospacing="0"/>
        <w:ind w:firstLine="709"/>
        <w:jc w:val="both"/>
        <w:rPr>
          <w:rFonts w:ascii="Times New Roman" w:hAnsi="Times New Roman" w:cs="Times New Roman"/>
          <w:sz w:val="28"/>
          <w:szCs w:val="28"/>
        </w:rPr>
      </w:pPr>
      <w:r w:rsidRPr="00F77D59">
        <w:rPr>
          <w:rFonts w:ascii="Times New Roman" w:hAnsi="Times New Roman" w:cs="Times New Roman"/>
          <w:sz w:val="28"/>
          <w:szCs w:val="28"/>
        </w:rPr>
        <w:t xml:space="preserve"> В  приказе (распоряжении) об изменении размера ежемесячной надбавки указываются конкретные основания, по которым муниципальному служащему увеличен или уменьшен размер ежемесячной надбавки к должностному окладу за особые условия муниципальной службы.</w:t>
      </w:r>
    </w:p>
    <w:p w:rsidR="00A86ED9" w:rsidRPr="00F77D59" w:rsidRDefault="00A86ED9" w:rsidP="00A86ED9">
      <w:pPr>
        <w:pStyle w:val="aa"/>
        <w:spacing w:before="0" w:beforeAutospacing="0" w:after="0" w:afterAutospacing="0"/>
        <w:ind w:firstLine="709"/>
        <w:jc w:val="both"/>
        <w:rPr>
          <w:rFonts w:ascii="Times New Roman" w:hAnsi="Times New Roman" w:cs="Times New Roman"/>
          <w:sz w:val="28"/>
          <w:szCs w:val="28"/>
        </w:rPr>
      </w:pPr>
      <w:proofErr w:type="gramStart"/>
      <w:r w:rsidRPr="00F77D59">
        <w:rPr>
          <w:rFonts w:ascii="Times New Roman" w:hAnsi="Times New Roman" w:cs="Times New Roman"/>
          <w:sz w:val="28"/>
          <w:szCs w:val="28"/>
        </w:rPr>
        <w:t xml:space="preserve">При снижении ответственности за исполнение должностных обязанностей, интенсивности или качества их исполнения, понижения требуемой квалификации, не соблюдения сроков выполнения поручений,  а также при нарушении работником трудовой дисциплины, размер ежемесячной надбавки за особые </w:t>
      </w:r>
      <w:r w:rsidRPr="00F77D59">
        <w:rPr>
          <w:rFonts w:ascii="Times New Roman" w:hAnsi="Times New Roman" w:cs="Times New Roman"/>
          <w:sz w:val="28"/>
          <w:szCs w:val="28"/>
        </w:rPr>
        <w:lastRenderedPageBreak/>
        <w:t>условия муниципальной службы может быть снижен или надбавка может быть отменена полностью на срок, определяемый руководителем органа местного самоуправления.</w:t>
      </w:r>
      <w:proofErr w:type="gramEnd"/>
    </w:p>
    <w:p w:rsidR="00A86ED9" w:rsidRPr="00F77D59" w:rsidRDefault="00A86ED9" w:rsidP="00A86ED9">
      <w:pPr>
        <w:pStyle w:val="aa"/>
        <w:spacing w:before="0" w:beforeAutospacing="0" w:after="0" w:afterAutospacing="0"/>
        <w:ind w:firstLine="709"/>
        <w:jc w:val="both"/>
        <w:rPr>
          <w:rFonts w:ascii="Times New Roman" w:hAnsi="Times New Roman" w:cs="Times New Roman"/>
          <w:sz w:val="28"/>
          <w:szCs w:val="28"/>
        </w:rPr>
      </w:pPr>
      <w:r w:rsidRPr="00F77D59">
        <w:rPr>
          <w:rFonts w:ascii="Times New Roman" w:hAnsi="Times New Roman" w:cs="Times New Roman"/>
          <w:sz w:val="28"/>
          <w:szCs w:val="28"/>
        </w:rPr>
        <w:t xml:space="preserve"> Изменения или отмена надбавки производится с обязательным уведомлением муниципального служащего, в отношении которого происходит изменение, и должно быть произведено до момента начисления заработной платы или начиная со следующего месяца.</w:t>
      </w:r>
    </w:p>
    <w:p w:rsidR="00A86ED9" w:rsidRPr="00F77D59" w:rsidRDefault="00A86ED9" w:rsidP="00A86ED9">
      <w:pPr>
        <w:pStyle w:val="aa"/>
        <w:spacing w:before="0" w:beforeAutospacing="0" w:after="0" w:afterAutospacing="0"/>
        <w:ind w:firstLine="709"/>
        <w:jc w:val="both"/>
        <w:rPr>
          <w:rFonts w:ascii="Times New Roman" w:hAnsi="Times New Roman" w:cs="Times New Roman"/>
          <w:sz w:val="28"/>
          <w:szCs w:val="28"/>
        </w:rPr>
      </w:pPr>
      <w:r w:rsidRPr="00F77D59">
        <w:rPr>
          <w:rFonts w:ascii="Times New Roman" w:hAnsi="Times New Roman" w:cs="Times New Roman"/>
          <w:sz w:val="28"/>
          <w:szCs w:val="28"/>
        </w:rPr>
        <w:t xml:space="preserve"> </w:t>
      </w:r>
      <w:proofErr w:type="gramStart"/>
      <w:r w:rsidRPr="00F77D59">
        <w:rPr>
          <w:rFonts w:ascii="Times New Roman" w:hAnsi="Times New Roman" w:cs="Times New Roman"/>
          <w:sz w:val="28"/>
          <w:szCs w:val="28"/>
        </w:rPr>
        <w:t>Муниципальным служащим, проработавшим не полный период, принятый в качестве расчетного, выплата ежемесячной надбавки к должностному окладу за особые условия муниципальной службы производится за фактически отработанное время в данном расчетном периоде.</w:t>
      </w:r>
      <w:proofErr w:type="gramEnd"/>
    </w:p>
    <w:p w:rsidR="00A86ED9" w:rsidRDefault="00A86ED9" w:rsidP="00E31E32">
      <w:pPr>
        <w:pStyle w:val="aa"/>
        <w:spacing w:before="0" w:beforeAutospacing="0" w:after="0" w:afterAutospacing="0"/>
        <w:ind w:firstLine="709"/>
        <w:jc w:val="both"/>
        <w:rPr>
          <w:rFonts w:ascii="Times New Roman" w:hAnsi="Times New Roman" w:cs="Times New Roman"/>
          <w:sz w:val="28"/>
          <w:szCs w:val="28"/>
        </w:rPr>
      </w:pPr>
      <w:proofErr w:type="gramStart"/>
      <w:r w:rsidRPr="00F77D59">
        <w:rPr>
          <w:rFonts w:ascii="Times New Roman" w:hAnsi="Times New Roman" w:cs="Times New Roman"/>
          <w:sz w:val="28"/>
          <w:szCs w:val="28"/>
        </w:rPr>
        <w:t>Для муниципальных  служащих при определении размера ежемесячной надбавки к должностному  окладу за особые условия  муниципальной службы основаниями для понижения</w:t>
      </w:r>
      <w:proofErr w:type="gramEnd"/>
      <w:r w:rsidRPr="00F77D59">
        <w:rPr>
          <w:rFonts w:ascii="Times New Roman" w:hAnsi="Times New Roman" w:cs="Times New Roman"/>
          <w:sz w:val="28"/>
          <w:szCs w:val="28"/>
        </w:rPr>
        <w:t xml:space="preserve"> размера (отказа в ее выплате) являются:</w:t>
      </w:r>
    </w:p>
    <w:p w:rsidR="00C6738D" w:rsidRPr="00F77D59" w:rsidRDefault="00C6738D" w:rsidP="00E31E32">
      <w:pPr>
        <w:pStyle w:val="aa"/>
        <w:spacing w:before="0" w:beforeAutospacing="0" w:after="0" w:afterAutospacing="0"/>
        <w:ind w:firstLine="709"/>
        <w:jc w:val="both"/>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1"/>
        <w:gridCol w:w="4962"/>
      </w:tblGrid>
      <w:tr w:rsidR="00A86ED9" w:rsidRPr="00F77D59" w:rsidTr="00E31E32">
        <w:tc>
          <w:tcPr>
            <w:tcW w:w="4961" w:type="dxa"/>
          </w:tcPr>
          <w:p w:rsidR="00A86ED9" w:rsidRPr="00F77D59" w:rsidRDefault="00A86ED9" w:rsidP="00B64E38">
            <w:pPr>
              <w:pStyle w:val="aa"/>
              <w:spacing w:before="0" w:beforeAutospacing="0" w:after="0" w:afterAutospacing="0"/>
              <w:jc w:val="both"/>
              <w:rPr>
                <w:rFonts w:ascii="Times New Roman" w:hAnsi="Times New Roman" w:cs="Times New Roman"/>
                <w:sz w:val="28"/>
                <w:szCs w:val="28"/>
              </w:rPr>
            </w:pPr>
            <w:r w:rsidRPr="00F77D59">
              <w:rPr>
                <w:rFonts w:ascii="Times New Roman" w:hAnsi="Times New Roman" w:cs="Times New Roman"/>
                <w:sz w:val="28"/>
                <w:szCs w:val="28"/>
              </w:rPr>
              <w:t>Наименование показателя</w:t>
            </w:r>
          </w:p>
        </w:tc>
        <w:tc>
          <w:tcPr>
            <w:tcW w:w="4962" w:type="dxa"/>
          </w:tcPr>
          <w:p w:rsidR="00A86ED9" w:rsidRPr="00F77D59" w:rsidRDefault="00A86ED9" w:rsidP="00B64E38">
            <w:pPr>
              <w:pStyle w:val="aa"/>
              <w:spacing w:before="0" w:beforeAutospacing="0" w:after="0" w:afterAutospacing="0"/>
              <w:jc w:val="both"/>
              <w:rPr>
                <w:rFonts w:ascii="Times New Roman" w:hAnsi="Times New Roman" w:cs="Times New Roman"/>
                <w:sz w:val="28"/>
                <w:szCs w:val="28"/>
              </w:rPr>
            </w:pPr>
            <w:r w:rsidRPr="00F77D59">
              <w:rPr>
                <w:rFonts w:ascii="Times New Roman" w:hAnsi="Times New Roman" w:cs="Times New Roman"/>
                <w:sz w:val="28"/>
                <w:szCs w:val="28"/>
              </w:rPr>
              <w:t>Процент снижения размера выплаты</w:t>
            </w:r>
          </w:p>
        </w:tc>
      </w:tr>
      <w:tr w:rsidR="00A86ED9" w:rsidRPr="00F77D59" w:rsidTr="00E31E32">
        <w:tc>
          <w:tcPr>
            <w:tcW w:w="4961" w:type="dxa"/>
          </w:tcPr>
          <w:p w:rsidR="00A86ED9" w:rsidRPr="00F77D59" w:rsidRDefault="00A86ED9" w:rsidP="00B64E38">
            <w:pPr>
              <w:spacing w:after="0" w:line="240" w:lineRule="auto"/>
              <w:jc w:val="both"/>
              <w:rPr>
                <w:rFonts w:ascii="Times New Roman" w:hAnsi="Times New Roman"/>
                <w:sz w:val="28"/>
                <w:szCs w:val="28"/>
              </w:rPr>
            </w:pPr>
            <w:r w:rsidRPr="00F77D59">
              <w:rPr>
                <w:rFonts w:ascii="Times New Roman" w:hAnsi="Times New Roman"/>
                <w:sz w:val="28"/>
                <w:szCs w:val="28"/>
              </w:rPr>
              <w:t>Невыполнение месячных планов работы, без уважительных причин</w:t>
            </w:r>
          </w:p>
        </w:tc>
        <w:tc>
          <w:tcPr>
            <w:tcW w:w="4962" w:type="dxa"/>
          </w:tcPr>
          <w:p w:rsidR="00A86ED9" w:rsidRPr="00F77D59" w:rsidRDefault="00A86ED9" w:rsidP="00B64E38">
            <w:pPr>
              <w:pStyle w:val="aa"/>
              <w:spacing w:before="0" w:beforeAutospacing="0" w:after="0" w:afterAutospacing="0"/>
              <w:jc w:val="center"/>
              <w:rPr>
                <w:rFonts w:ascii="Times New Roman" w:hAnsi="Times New Roman" w:cs="Times New Roman"/>
                <w:sz w:val="28"/>
                <w:szCs w:val="28"/>
              </w:rPr>
            </w:pPr>
            <w:r w:rsidRPr="00F77D59">
              <w:rPr>
                <w:rFonts w:ascii="Times New Roman" w:hAnsi="Times New Roman" w:cs="Times New Roman"/>
                <w:sz w:val="28"/>
                <w:szCs w:val="28"/>
              </w:rPr>
              <w:t>до 50%</w:t>
            </w:r>
          </w:p>
        </w:tc>
      </w:tr>
      <w:tr w:rsidR="00A86ED9" w:rsidRPr="00F77D59" w:rsidTr="00E31E32">
        <w:tc>
          <w:tcPr>
            <w:tcW w:w="4961" w:type="dxa"/>
          </w:tcPr>
          <w:p w:rsidR="00A86ED9" w:rsidRPr="00F77D59" w:rsidRDefault="00A86ED9" w:rsidP="00B64E38">
            <w:pPr>
              <w:pStyle w:val="aa"/>
              <w:spacing w:before="0" w:beforeAutospacing="0" w:after="0" w:afterAutospacing="0"/>
              <w:jc w:val="both"/>
              <w:rPr>
                <w:rFonts w:ascii="Times New Roman" w:hAnsi="Times New Roman" w:cs="Times New Roman"/>
                <w:sz w:val="28"/>
                <w:szCs w:val="28"/>
              </w:rPr>
            </w:pPr>
            <w:r w:rsidRPr="00F77D59">
              <w:rPr>
                <w:rFonts w:ascii="Times New Roman" w:hAnsi="Times New Roman" w:cs="Times New Roman"/>
                <w:sz w:val="28"/>
                <w:szCs w:val="28"/>
              </w:rPr>
              <w:t>Невыполнение мероприятий, предусмотренных  муниципальными программами, без уважительных причин</w:t>
            </w:r>
          </w:p>
        </w:tc>
        <w:tc>
          <w:tcPr>
            <w:tcW w:w="4962" w:type="dxa"/>
          </w:tcPr>
          <w:p w:rsidR="00A86ED9" w:rsidRPr="00F77D59" w:rsidRDefault="00A86ED9" w:rsidP="00B64E38">
            <w:pPr>
              <w:pStyle w:val="aa"/>
              <w:spacing w:before="0" w:beforeAutospacing="0" w:after="0" w:afterAutospacing="0"/>
              <w:jc w:val="center"/>
              <w:rPr>
                <w:rFonts w:ascii="Times New Roman" w:hAnsi="Times New Roman" w:cs="Times New Roman"/>
                <w:sz w:val="28"/>
                <w:szCs w:val="28"/>
              </w:rPr>
            </w:pPr>
            <w:r w:rsidRPr="00F77D59">
              <w:rPr>
                <w:rFonts w:ascii="Times New Roman" w:hAnsi="Times New Roman" w:cs="Times New Roman"/>
                <w:sz w:val="28"/>
                <w:szCs w:val="28"/>
              </w:rPr>
              <w:t>до 70%</w:t>
            </w:r>
          </w:p>
        </w:tc>
      </w:tr>
      <w:tr w:rsidR="00A86ED9" w:rsidRPr="00F77D59" w:rsidTr="00E31E32">
        <w:tc>
          <w:tcPr>
            <w:tcW w:w="4961" w:type="dxa"/>
          </w:tcPr>
          <w:p w:rsidR="00A86ED9" w:rsidRPr="00F77D59" w:rsidRDefault="00A86ED9" w:rsidP="00B64E38">
            <w:pPr>
              <w:spacing w:after="0" w:line="240" w:lineRule="auto"/>
              <w:jc w:val="both"/>
              <w:rPr>
                <w:rFonts w:ascii="Times New Roman" w:hAnsi="Times New Roman"/>
                <w:sz w:val="28"/>
                <w:szCs w:val="28"/>
              </w:rPr>
            </w:pPr>
            <w:r w:rsidRPr="00F77D59">
              <w:rPr>
                <w:rFonts w:ascii="Times New Roman" w:hAnsi="Times New Roman"/>
                <w:sz w:val="28"/>
                <w:szCs w:val="28"/>
              </w:rPr>
              <w:t>Ненадлежащее, либо некачественное исполнение должностных обязанностей предусмотренных служебными контрактами и должностными регламентами</w:t>
            </w:r>
          </w:p>
        </w:tc>
        <w:tc>
          <w:tcPr>
            <w:tcW w:w="4962" w:type="dxa"/>
          </w:tcPr>
          <w:p w:rsidR="00A86ED9" w:rsidRPr="00F77D59" w:rsidRDefault="00A86ED9" w:rsidP="00B64E38">
            <w:pPr>
              <w:pStyle w:val="aa"/>
              <w:spacing w:before="0" w:beforeAutospacing="0" w:after="0" w:afterAutospacing="0"/>
              <w:jc w:val="center"/>
              <w:rPr>
                <w:rFonts w:ascii="Times New Roman" w:hAnsi="Times New Roman" w:cs="Times New Roman"/>
                <w:sz w:val="28"/>
                <w:szCs w:val="28"/>
              </w:rPr>
            </w:pPr>
            <w:r w:rsidRPr="00F77D59">
              <w:rPr>
                <w:rFonts w:ascii="Times New Roman" w:hAnsi="Times New Roman" w:cs="Times New Roman"/>
                <w:sz w:val="28"/>
                <w:szCs w:val="28"/>
              </w:rPr>
              <w:t>до 50 %</w:t>
            </w:r>
          </w:p>
        </w:tc>
      </w:tr>
      <w:tr w:rsidR="00A86ED9" w:rsidRPr="00F77D59" w:rsidTr="00E31E32">
        <w:tc>
          <w:tcPr>
            <w:tcW w:w="4961" w:type="dxa"/>
          </w:tcPr>
          <w:p w:rsidR="00A86ED9" w:rsidRPr="00F77D59" w:rsidRDefault="00A86ED9" w:rsidP="00B64E38">
            <w:pPr>
              <w:spacing w:after="0" w:line="240" w:lineRule="auto"/>
              <w:jc w:val="both"/>
              <w:rPr>
                <w:rFonts w:ascii="Times New Roman" w:hAnsi="Times New Roman"/>
                <w:sz w:val="28"/>
                <w:szCs w:val="28"/>
              </w:rPr>
            </w:pPr>
            <w:r w:rsidRPr="00F77D59">
              <w:rPr>
                <w:rFonts w:ascii="Times New Roman" w:hAnsi="Times New Roman"/>
                <w:sz w:val="28"/>
                <w:szCs w:val="28"/>
              </w:rPr>
              <w:t>Наличие обоснованных жалоб на действия муниципальных служащих</w:t>
            </w:r>
          </w:p>
        </w:tc>
        <w:tc>
          <w:tcPr>
            <w:tcW w:w="4962" w:type="dxa"/>
          </w:tcPr>
          <w:p w:rsidR="00A86ED9" w:rsidRPr="00F77D59" w:rsidRDefault="00A86ED9" w:rsidP="00B64E38">
            <w:pPr>
              <w:pStyle w:val="aa"/>
              <w:spacing w:before="0" w:beforeAutospacing="0" w:after="0" w:afterAutospacing="0"/>
              <w:jc w:val="center"/>
              <w:rPr>
                <w:rFonts w:ascii="Times New Roman" w:hAnsi="Times New Roman" w:cs="Times New Roman"/>
                <w:sz w:val="28"/>
                <w:szCs w:val="28"/>
              </w:rPr>
            </w:pPr>
            <w:r w:rsidRPr="00F77D59">
              <w:rPr>
                <w:rFonts w:ascii="Times New Roman" w:hAnsi="Times New Roman" w:cs="Times New Roman"/>
                <w:sz w:val="28"/>
                <w:szCs w:val="28"/>
              </w:rPr>
              <w:t>до 70%</w:t>
            </w:r>
          </w:p>
        </w:tc>
      </w:tr>
      <w:tr w:rsidR="00A86ED9" w:rsidRPr="00F77D59" w:rsidTr="00E31E32">
        <w:tc>
          <w:tcPr>
            <w:tcW w:w="4961" w:type="dxa"/>
          </w:tcPr>
          <w:p w:rsidR="00A86ED9" w:rsidRPr="00F77D59" w:rsidRDefault="00A86ED9" w:rsidP="00B64E38">
            <w:pPr>
              <w:spacing w:after="0" w:line="240" w:lineRule="auto"/>
              <w:jc w:val="both"/>
              <w:rPr>
                <w:rFonts w:ascii="Times New Roman" w:hAnsi="Times New Roman"/>
                <w:sz w:val="28"/>
                <w:szCs w:val="28"/>
              </w:rPr>
            </w:pPr>
            <w:r w:rsidRPr="00F77D59">
              <w:rPr>
                <w:rFonts w:ascii="Times New Roman" w:hAnsi="Times New Roman"/>
                <w:sz w:val="28"/>
                <w:szCs w:val="28"/>
              </w:rPr>
              <w:t>Нарушение действующего законодательства о муниципальной службе</w:t>
            </w:r>
          </w:p>
        </w:tc>
        <w:tc>
          <w:tcPr>
            <w:tcW w:w="4962" w:type="dxa"/>
          </w:tcPr>
          <w:p w:rsidR="00A86ED9" w:rsidRPr="00F77D59" w:rsidRDefault="00A86ED9" w:rsidP="00B64E38">
            <w:pPr>
              <w:pStyle w:val="aa"/>
              <w:spacing w:before="0" w:beforeAutospacing="0" w:after="0" w:afterAutospacing="0"/>
              <w:jc w:val="center"/>
              <w:rPr>
                <w:rFonts w:ascii="Times New Roman" w:hAnsi="Times New Roman" w:cs="Times New Roman"/>
                <w:sz w:val="28"/>
                <w:szCs w:val="28"/>
              </w:rPr>
            </w:pPr>
            <w:r w:rsidRPr="00F77D59">
              <w:rPr>
                <w:rFonts w:ascii="Times New Roman" w:hAnsi="Times New Roman" w:cs="Times New Roman"/>
                <w:sz w:val="28"/>
                <w:szCs w:val="28"/>
              </w:rPr>
              <w:t>до 100 %</w:t>
            </w:r>
          </w:p>
        </w:tc>
      </w:tr>
      <w:tr w:rsidR="00A86ED9" w:rsidRPr="00F77D59" w:rsidTr="00E31E32">
        <w:tc>
          <w:tcPr>
            <w:tcW w:w="4961" w:type="dxa"/>
          </w:tcPr>
          <w:p w:rsidR="00A86ED9" w:rsidRPr="00F77D59" w:rsidRDefault="00A86ED9" w:rsidP="00B64E38">
            <w:pPr>
              <w:pStyle w:val="aa"/>
              <w:spacing w:before="0" w:beforeAutospacing="0" w:after="0" w:afterAutospacing="0"/>
              <w:jc w:val="both"/>
              <w:rPr>
                <w:rFonts w:ascii="Times New Roman" w:hAnsi="Times New Roman" w:cs="Times New Roman"/>
                <w:sz w:val="28"/>
                <w:szCs w:val="28"/>
              </w:rPr>
            </w:pPr>
            <w:r w:rsidRPr="00F77D59">
              <w:rPr>
                <w:rFonts w:ascii="Times New Roman" w:hAnsi="Times New Roman" w:cs="Times New Roman"/>
                <w:sz w:val="28"/>
                <w:szCs w:val="28"/>
              </w:rPr>
              <w:t>Несоблюдение требований к служебному поведению муниципальных служащих</w:t>
            </w:r>
          </w:p>
        </w:tc>
        <w:tc>
          <w:tcPr>
            <w:tcW w:w="4962" w:type="dxa"/>
          </w:tcPr>
          <w:p w:rsidR="00A86ED9" w:rsidRPr="00F77D59" w:rsidRDefault="00A86ED9" w:rsidP="00B64E38">
            <w:pPr>
              <w:spacing w:after="0" w:line="240" w:lineRule="auto"/>
              <w:jc w:val="center"/>
              <w:rPr>
                <w:rFonts w:ascii="Times New Roman" w:hAnsi="Times New Roman"/>
                <w:sz w:val="28"/>
                <w:szCs w:val="28"/>
              </w:rPr>
            </w:pPr>
            <w:r w:rsidRPr="00F77D59">
              <w:rPr>
                <w:rFonts w:ascii="Times New Roman" w:hAnsi="Times New Roman"/>
                <w:sz w:val="28"/>
                <w:szCs w:val="28"/>
              </w:rPr>
              <w:t>до 50 %</w:t>
            </w:r>
          </w:p>
        </w:tc>
      </w:tr>
    </w:tbl>
    <w:p w:rsidR="00A86ED9" w:rsidRDefault="00A86ED9" w:rsidP="00A86ED9">
      <w:pPr>
        <w:pStyle w:val="a8"/>
        <w:spacing w:after="0"/>
        <w:ind w:firstLine="709"/>
        <w:jc w:val="both"/>
        <w:rPr>
          <w:rFonts w:ascii="Times New Roman" w:hAnsi="Times New Roman"/>
          <w:sz w:val="28"/>
          <w:szCs w:val="28"/>
        </w:rPr>
      </w:pPr>
    </w:p>
    <w:p w:rsidR="00A86ED9" w:rsidRPr="00F77D59" w:rsidRDefault="00A86ED9" w:rsidP="00A86ED9">
      <w:pPr>
        <w:pStyle w:val="a8"/>
        <w:spacing w:after="0"/>
        <w:ind w:firstLine="709"/>
        <w:jc w:val="both"/>
        <w:rPr>
          <w:rFonts w:ascii="Times New Roman" w:hAnsi="Times New Roman"/>
          <w:sz w:val="28"/>
          <w:szCs w:val="28"/>
        </w:rPr>
      </w:pPr>
      <w:r w:rsidRPr="00F77D59">
        <w:rPr>
          <w:rFonts w:ascii="Times New Roman" w:hAnsi="Times New Roman"/>
          <w:sz w:val="28"/>
          <w:szCs w:val="28"/>
        </w:rPr>
        <w:t>Лицам, принятым на муниципальную службу, в период прохождения ими испытательного срока надбавка за особые условия выплачивается в минимальном размере по замещаемой должности.</w:t>
      </w:r>
    </w:p>
    <w:p w:rsidR="00A86ED9" w:rsidRPr="00F77D59" w:rsidRDefault="00A86ED9" w:rsidP="00A86ED9">
      <w:pPr>
        <w:autoSpaceDE w:val="0"/>
        <w:autoSpaceDN w:val="0"/>
        <w:adjustRightInd w:val="0"/>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Изменение размера надбавки за особые условия муниципальной службы  </w:t>
      </w:r>
      <w:r>
        <w:rPr>
          <w:rFonts w:ascii="Times New Roman" w:hAnsi="Times New Roman"/>
          <w:sz w:val="28"/>
          <w:szCs w:val="28"/>
        </w:rPr>
        <w:t xml:space="preserve">муниципальным служащим производится по решению </w:t>
      </w:r>
      <w:r w:rsidRPr="00F77D59">
        <w:rPr>
          <w:rFonts w:ascii="Times New Roman" w:hAnsi="Times New Roman"/>
          <w:sz w:val="28"/>
          <w:szCs w:val="28"/>
        </w:rPr>
        <w:t xml:space="preserve"> Главы </w:t>
      </w:r>
      <w:r w:rsidR="00EE72E7">
        <w:rPr>
          <w:rFonts w:ascii="Times New Roman" w:hAnsi="Times New Roman"/>
          <w:color w:val="0000FF"/>
          <w:sz w:val="28"/>
          <w:szCs w:val="28"/>
        </w:rPr>
        <w:t>Каракульского</w:t>
      </w:r>
      <w:r w:rsidRPr="004D14FB">
        <w:rPr>
          <w:rFonts w:ascii="Times New Roman" w:hAnsi="Times New Roman"/>
          <w:color w:val="0000FF"/>
          <w:sz w:val="28"/>
          <w:szCs w:val="28"/>
        </w:rPr>
        <w:t xml:space="preserve"> </w:t>
      </w:r>
      <w:r w:rsidRPr="00222BC0">
        <w:rPr>
          <w:rFonts w:ascii="Times New Roman" w:hAnsi="Times New Roman"/>
          <w:sz w:val="28"/>
          <w:szCs w:val="28"/>
        </w:rPr>
        <w:t>сельского поселения</w:t>
      </w:r>
      <w:r w:rsidRPr="00F77D59">
        <w:rPr>
          <w:rFonts w:ascii="Times New Roman" w:hAnsi="Times New Roman"/>
          <w:sz w:val="28"/>
          <w:szCs w:val="28"/>
        </w:rPr>
        <w:t>.</w:t>
      </w:r>
    </w:p>
    <w:p w:rsidR="00A86ED9" w:rsidRPr="00F77D59" w:rsidRDefault="00A86ED9" w:rsidP="00A86ED9">
      <w:pPr>
        <w:pStyle w:val="a8"/>
        <w:spacing w:after="0"/>
        <w:ind w:firstLine="709"/>
        <w:jc w:val="both"/>
        <w:rPr>
          <w:rFonts w:ascii="Times New Roman" w:hAnsi="Times New Roman"/>
          <w:sz w:val="28"/>
          <w:szCs w:val="28"/>
        </w:rPr>
      </w:pPr>
      <w:r w:rsidRPr="00F77D59">
        <w:rPr>
          <w:rFonts w:ascii="Times New Roman" w:hAnsi="Times New Roman"/>
          <w:sz w:val="28"/>
          <w:szCs w:val="28"/>
        </w:rPr>
        <w:lastRenderedPageBreak/>
        <w:t xml:space="preserve">Изменение размера надбавки муниципальным служащим может быть </w:t>
      </w:r>
      <w:proofErr w:type="gramStart"/>
      <w:r w:rsidRPr="00F77D59">
        <w:rPr>
          <w:rFonts w:ascii="Times New Roman" w:hAnsi="Times New Roman"/>
          <w:sz w:val="28"/>
          <w:szCs w:val="28"/>
        </w:rPr>
        <w:t>произведена</w:t>
      </w:r>
      <w:proofErr w:type="gramEnd"/>
      <w:r w:rsidRPr="00F77D59">
        <w:rPr>
          <w:rFonts w:ascii="Times New Roman" w:hAnsi="Times New Roman"/>
          <w:sz w:val="28"/>
          <w:szCs w:val="28"/>
        </w:rPr>
        <w:t xml:space="preserve"> на основании докладной записки руководителя структурного (внутриструктурного)  подразделения.</w:t>
      </w:r>
    </w:p>
    <w:p w:rsidR="00A86ED9" w:rsidRPr="001D4FE1" w:rsidRDefault="00A86ED9" w:rsidP="00A86ED9">
      <w:pPr>
        <w:autoSpaceDE w:val="0"/>
        <w:autoSpaceDN w:val="0"/>
        <w:adjustRightInd w:val="0"/>
        <w:spacing w:after="0" w:line="240" w:lineRule="auto"/>
        <w:ind w:firstLine="709"/>
        <w:jc w:val="both"/>
        <w:rPr>
          <w:rFonts w:ascii="Times New Roman" w:hAnsi="Times New Roman"/>
          <w:sz w:val="28"/>
          <w:szCs w:val="28"/>
        </w:rPr>
      </w:pPr>
      <w:bookmarkStart w:id="0" w:name="Par9"/>
      <w:bookmarkEnd w:id="0"/>
      <w:r w:rsidRPr="00F77D59">
        <w:rPr>
          <w:rFonts w:ascii="Times New Roman" w:hAnsi="Times New Roman"/>
          <w:sz w:val="28"/>
          <w:szCs w:val="28"/>
        </w:rPr>
        <w:t xml:space="preserve"> Решение об изменении размера надбавки за особые условия муниципальной службы с указанием ее нового размера, периода, на который она устанавливается, </w:t>
      </w:r>
      <w:r w:rsidRPr="001D4FE1">
        <w:rPr>
          <w:rFonts w:ascii="Times New Roman" w:hAnsi="Times New Roman"/>
          <w:sz w:val="28"/>
          <w:szCs w:val="28"/>
        </w:rPr>
        <w:t xml:space="preserve">оформляется распоряжением (приказом). </w:t>
      </w:r>
    </w:p>
    <w:p w:rsidR="00A86ED9" w:rsidRPr="00F77D59" w:rsidRDefault="00A86ED9" w:rsidP="00A86ED9">
      <w:pPr>
        <w:autoSpaceDE w:val="0"/>
        <w:autoSpaceDN w:val="0"/>
        <w:adjustRightInd w:val="0"/>
        <w:spacing w:after="0" w:line="240" w:lineRule="auto"/>
        <w:ind w:firstLine="709"/>
        <w:jc w:val="both"/>
        <w:rPr>
          <w:rFonts w:ascii="Times New Roman" w:hAnsi="Times New Roman"/>
          <w:sz w:val="28"/>
          <w:szCs w:val="28"/>
        </w:rPr>
      </w:pPr>
      <w:r w:rsidRPr="001D4FE1">
        <w:rPr>
          <w:rFonts w:ascii="Times New Roman" w:hAnsi="Times New Roman"/>
          <w:sz w:val="28"/>
          <w:szCs w:val="28"/>
        </w:rPr>
        <w:t>Проекты распоряжения (приказа)</w:t>
      </w:r>
      <w:r w:rsidRPr="00F77D59">
        <w:rPr>
          <w:rFonts w:ascii="Times New Roman" w:hAnsi="Times New Roman"/>
          <w:sz w:val="28"/>
          <w:szCs w:val="28"/>
        </w:rPr>
        <w:t xml:space="preserve"> об изменении муниципальным служащим размера надбавки за особые условия муниципальной службы готовятся ежеквартально до 1 апреля, 1 июля, 1 октября, 31 декабря текущего года при наличии представлений (докладных), согласованных и представленных за 2 недели до срока издания проекта распоряжения (приказа).</w:t>
      </w:r>
    </w:p>
    <w:p w:rsidR="00A86ED9" w:rsidRPr="00F77D59" w:rsidRDefault="00A86ED9" w:rsidP="00A86ED9">
      <w:pPr>
        <w:pStyle w:val="ConsPlusNormal"/>
        <w:ind w:firstLine="709"/>
        <w:jc w:val="both"/>
      </w:pPr>
      <w:proofErr w:type="gramStart"/>
      <w:r w:rsidRPr="00F77D59">
        <w:t>Муниципальные служащие, которым снижен размер ежемесячной надбавки к должностному окладу за особые условия муниципальной службы, должны быть ознакомлены с правовым актом о размере ежемесячной надбавки к должностному окладу за особые условия муниципальной службы, подлежащей выплате, и причинах снижения ежемесячной надбавки к должностному окладу за особые условия муниципальной службы или ее невыплате.</w:t>
      </w:r>
      <w:proofErr w:type="gramEnd"/>
      <w:r w:rsidRPr="00F77D59">
        <w:t xml:space="preserve"> Решение о снижении размера ежемесячной надбавки к должностному окладу за особые условия муниципальной службы или ее невыплате может быть обжаловано в установленном законодательством порядке. Факт обжалования не приостанавливает действия решения о снижении размера ежемесячной надбавки к должностному окладу за особые условия муниципальной службы или ее невыплате.</w:t>
      </w:r>
    </w:p>
    <w:p w:rsidR="00A86ED9" w:rsidRPr="00F77D59" w:rsidRDefault="00A86ED9" w:rsidP="00A86ED9">
      <w:pPr>
        <w:pStyle w:val="ConsPlusNormal"/>
        <w:ind w:firstLine="709"/>
        <w:jc w:val="both"/>
      </w:pPr>
      <w:r w:rsidRPr="00F77D59">
        <w:t>Муниципальным служащим, проработавшим неполный календарный месяц в связи с увольнением или поступлением на работу вновь, начисление и выплата ежемесячной надбавки к должностному окладу за особые условия муниципальной службы производится за фактически отработанное время в данном учетном месяце.</w:t>
      </w:r>
    </w:p>
    <w:p w:rsidR="00A86ED9" w:rsidRPr="00F77D59" w:rsidRDefault="00A86ED9" w:rsidP="00A86ED9">
      <w:pPr>
        <w:pStyle w:val="ConsPlusNormal"/>
        <w:ind w:firstLine="709"/>
        <w:jc w:val="both"/>
      </w:pPr>
      <w:proofErr w:type="gramStart"/>
      <w:r w:rsidRPr="00F77D59">
        <w:t xml:space="preserve">Если право на назначение или изменение размера ежемесячной надбавки к должностному окладу за особые условия муниципальной службы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11" w:history="1">
        <w:r w:rsidRPr="00F77D59">
          <w:t>кодексом</w:t>
        </w:r>
      </w:hyperlink>
      <w:r w:rsidRPr="00F77D59">
        <w:t xml:space="preserve"> Российской Федерации), ему</w:t>
      </w:r>
      <w:proofErr w:type="gramEnd"/>
      <w:r w:rsidRPr="00F77D59">
        <w:t xml:space="preserve"> устанавливается указанная надбавка с момента наступления этого права и производится соответствующий перерасчет среднего заработка.</w:t>
      </w:r>
    </w:p>
    <w:p w:rsidR="00A86ED9" w:rsidRPr="00F77D59" w:rsidRDefault="00A86ED9" w:rsidP="00A86ED9">
      <w:pPr>
        <w:pStyle w:val="ConsPlusNormal"/>
        <w:ind w:firstLine="709"/>
        <w:jc w:val="both"/>
      </w:pPr>
      <w:r w:rsidRPr="00F77D59">
        <w:t>При увольнении муниципального служащего или лица, замещающего муниципальную должность, ежемесячная надбавка к должностному окладу за особые условия муниципальной службы начисляется пропорционально отработанному времени, и ее выплата производится при окончательном расчете.</w:t>
      </w:r>
    </w:p>
    <w:p w:rsidR="00A86ED9" w:rsidRPr="00F77D59" w:rsidRDefault="00A86ED9" w:rsidP="00A86ED9">
      <w:pPr>
        <w:pStyle w:val="ConsPlusNormal"/>
        <w:ind w:firstLine="709"/>
        <w:jc w:val="both"/>
      </w:pPr>
      <w:r w:rsidRPr="00F77D59">
        <w:t xml:space="preserve">Муниципальным служащим, проработавшим неполный календарный месяц и уволенным за нарушение трудовой дисциплины и правил внутреннего </w:t>
      </w:r>
      <w:r w:rsidRPr="00F77D59">
        <w:lastRenderedPageBreak/>
        <w:t>трудового распорядка, ежемесячная надбавка к должностному окладу за особые условия муниципальной службы не выплачивается.</w:t>
      </w:r>
    </w:p>
    <w:p w:rsidR="00A86ED9" w:rsidRPr="00F77D59" w:rsidRDefault="00A86ED9" w:rsidP="00A86ED9">
      <w:pPr>
        <w:pStyle w:val="ConsPlusNormal"/>
        <w:ind w:firstLine="709"/>
        <w:jc w:val="both"/>
      </w:pPr>
      <w:r w:rsidRPr="00F77D59">
        <w:t>Ежемесячная надбавка к должностному окладу за особые условия муниципальной службы учитывается во всех случаях исчисления среднего заработка.</w:t>
      </w:r>
    </w:p>
    <w:p w:rsidR="00A86ED9" w:rsidRPr="00F77D59" w:rsidRDefault="00A86ED9" w:rsidP="00A86ED9">
      <w:pPr>
        <w:pStyle w:val="2"/>
        <w:numPr>
          <w:ilvl w:val="0"/>
          <w:numId w:val="8"/>
        </w:numPr>
        <w:spacing w:after="0" w:line="240" w:lineRule="auto"/>
        <w:ind w:left="0" w:firstLine="698"/>
        <w:jc w:val="both"/>
        <w:rPr>
          <w:rFonts w:ascii="Times New Roman" w:hAnsi="Times New Roman" w:cs="Times New Roman"/>
          <w:sz w:val="28"/>
          <w:szCs w:val="28"/>
        </w:rPr>
      </w:pPr>
      <w:r w:rsidRPr="00F77D59">
        <w:rPr>
          <w:rFonts w:ascii="Times New Roman" w:hAnsi="Times New Roman" w:cs="Times New Roman"/>
          <w:sz w:val="28"/>
          <w:szCs w:val="28"/>
        </w:rPr>
        <w:t xml:space="preserve">Порядок установления муниципальным служащим ежемесячной надбавки к должностному окладу за классный чин </w:t>
      </w:r>
    </w:p>
    <w:p w:rsidR="00A86ED9" w:rsidRDefault="00A86ED9" w:rsidP="00A86ED9">
      <w:pPr>
        <w:spacing w:after="0" w:line="240" w:lineRule="auto"/>
        <w:ind w:firstLine="698"/>
        <w:jc w:val="both"/>
        <w:rPr>
          <w:rFonts w:ascii="Times New Roman" w:hAnsi="Times New Roman"/>
          <w:sz w:val="28"/>
          <w:szCs w:val="28"/>
        </w:rPr>
      </w:pPr>
      <w:r w:rsidRPr="00F77D59">
        <w:rPr>
          <w:rFonts w:ascii="Times New Roman" w:hAnsi="Times New Roman"/>
          <w:sz w:val="28"/>
          <w:szCs w:val="28"/>
        </w:rPr>
        <w:t xml:space="preserve">Размеры надбавок муниципальным служащим за классный чин в зависимости от группы должностей муниципальной службы, наименования классного чина устанавливаются в размерах согласно </w:t>
      </w:r>
      <w:r>
        <w:rPr>
          <w:rFonts w:ascii="Times New Roman" w:hAnsi="Times New Roman"/>
          <w:sz w:val="28"/>
          <w:szCs w:val="28"/>
        </w:rPr>
        <w:t>п</w:t>
      </w:r>
      <w:r w:rsidRPr="00F77D59">
        <w:rPr>
          <w:rFonts w:ascii="Times New Roman" w:hAnsi="Times New Roman"/>
          <w:sz w:val="28"/>
          <w:szCs w:val="28"/>
        </w:rPr>
        <w:t xml:space="preserve">риложению 5 к настоящему Положению. </w:t>
      </w:r>
    </w:p>
    <w:p w:rsidR="00A86ED9" w:rsidRPr="00F77D59" w:rsidRDefault="00A86ED9" w:rsidP="00A86ED9">
      <w:pPr>
        <w:spacing w:after="0" w:line="240" w:lineRule="auto"/>
        <w:ind w:firstLine="698"/>
        <w:jc w:val="both"/>
        <w:rPr>
          <w:rFonts w:ascii="Times New Roman" w:hAnsi="Times New Roman"/>
          <w:sz w:val="28"/>
          <w:szCs w:val="28"/>
        </w:rPr>
      </w:pPr>
      <w:r w:rsidRPr="00F77D59">
        <w:rPr>
          <w:rFonts w:ascii="Times New Roman" w:hAnsi="Times New Roman"/>
          <w:sz w:val="28"/>
          <w:szCs w:val="28"/>
        </w:rPr>
        <w:t xml:space="preserve">Классный чин присваивается муниципальным служащим в порядке, установленном </w:t>
      </w:r>
      <w:r w:rsidRPr="00FA1950">
        <w:rPr>
          <w:rFonts w:ascii="Times New Roman" w:hAnsi="Times New Roman"/>
          <w:sz w:val="28"/>
          <w:szCs w:val="28"/>
        </w:rPr>
        <w:t>Собранием депутатов Октябрьского муниципального района</w:t>
      </w:r>
      <w:r w:rsidRPr="00F77D59">
        <w:rPr>
          <w:rFonts w:ascii="Times New Roman" w:hAnsi="Times New Roman"/>
          <w:sz w:val="28"/>
          <w:szCs w:val="28"/>
        </w:rPr>
        <w:t xml:space="preserve">, в соответствии с Законами Челябинской области, регулирующими муниципальную службу в Челябинской области. Ежемесячная надбавка за классный чин муниципальному служащему устанавливается приказом (распоряжением) работодателя в зависимости от присвоенного муниципальному служащему классного чина. </w:t>
      </w:r>
    </w:p>
    <w:p w:rsidR="00A86ED9" w:rsidRPr="00F77D59" w:rsidRDefault="00A86ED9" w:rsidP="00A86ED9">
      <w:pPr>
        <w:spacing w:after="0" w:line="240" w:lineRule="auto"/>
        <w:ind w:firstLine="698"/>
        <w:jc w:val="both"/>
        <w:rPr>
          <w:rFonts w:ascii="Times New Roman" w:hAnsi="Times New Roman"/>
          <w:sz w:val="28"/>
          <w:szCs w:val="28"/>
        </w:rPr>
      </w:pPr>
      <w:r w:rsidRPr="00F77D59">
        <w:rPr>
          <w:rFonts w:ascii="Times New Roman" w:hAnsi="Times New Roman"/>
          <w:sz w:val="28"/>
          <w:szCs w:val="28"/>
        </w:rPr>
        <w:t xml:space="preserve">Размер надбавки </w:t>
      </w:r>
      <w:r>
        <w:rPr>
          <w:rFonts w:ascii="Times New Roman" w:hAnsi="Times New Roman"/>
          <w:sz w:val="28"/>
          <w:szCs w:val="28"/>
        </w:rPr>
        <w:t>муниципальным служащим</w:t>
      </w:r>
      <w:r w:rsidRPr="00F77D59">
        <w:rPr>
          <w:rFonts w:ascii="Times New Roman" w:hAnsi="Times New Roman"/>
          <w:sz w:val="28"/>
          <w:szCs w:val="28"/>
        </w:rPr>
        <w:t xml:space="preserve"> устанавливается соответствующим правовым актом администрации </w:t>
      </w:r>
      <w:r>
        <w:rPr>
          <w:rFonts w:ascii="Times New Roman" w:hAnsi="Times New Roman"/>
          <w:sz w:val="28"/>
          <w:szCs w:val="28"/>
        </w:rPr>
        <w:t>Октябрьского</w:t>
      </w:r>
      <w:r w:rsidRPr="00F77D59">
        <w:rPr>
          <w:rFonts w:ascii="Times New Roman" w:hAnsi="Times New Roman"/>
          <w:sz w:val="28"/>
          <w:szCs w:val="28"/>
        </w:rPr>
        <w:t xml:space="preserve"> </w:t>
      </w:r>
      <w:r>
        <w:rPr>
          <w:rFonts w:ascii="Times New Roman" w:hAnsi="Times New Roman"/>
          <w:sz w:val="28"/>
          <w:szCs w:val="28"/>
        </w:rPr>
        <w:t>сельского поселения</w:t>
      </w:r>
      <w:r w:rsidRPr="00F77D59">
        <w:rPr>
          <w:rFonts w:ascii="Times New Roman" w:hAnsi="Times New Roman"/>
          <w:sz w:val="28"/>
          <w:szCs w:val="28"/>
        </w:rPr>
        <w:t>.</w:t>
      </w:r>
    </w:p>
    <w:p w:rsidR="00A86ED9" w:rsidRPr="00F77D59" w:rsidRDefault="00A86ED9" w:rsidP="00A86ED9">
      <w:pPr>
        <w:spacing w:after="0" w:line="240" w:lineRule="auto"/>
        <w:ind w:firstLine="698"/>
        <w:jc w:val="both"/>
        <w:rPr>
          <w:rFonts w:ascii="Times New Roman" w:hAnsi="Times New Roman"/>
          <w:sz w:val="28"/>
          <w:szCs w:val="28"/>
        </w:rPr>
      </w:pPr>
      <w:r w:rsidRPr="00F77D59">
        <w:rPr>
          <w:rFonts w:ascii="Times New Roman" w:hAnsi="Times New Roman"/>
          <w:sz w:val="28"/>
          <w:szCs w:val="28"/>
        </w:rPr>
        <w:t>Индексация надбавок за классный чин производится на индекс повышения, установленный решением Со</w:t>
      </w:r>
      <w:r>
        <w:rPr>
          <w:rFonts w:ascii="Times New Roman" w:hAnsi="Times New Roman"/>
          <w:sz w:val="28"/>
          <w:szCs w:val="28"/>
        </w:rPr>
        <w:t>вета</w:t>
      </w:r>
      <w:r w:rsidRPr="00F77D59">
        <w:rPr>
          <w:rFonts w:ascii="Times New Roman" w:hAnsi="Times New Roman"/>
          <w:sz w:val="28"/>
          <w:szCs w:val="28"/>
        </w:rPr>
        <w:t xml:space="preserve"> депутатов </w:t>
      </w:r>
      <w:r w:rsidR="00EE72E7">
        <w:rPr>
          <w:rFonts w:ascii="Times New Roman" w:hAnsi="Times New Roman"/>
          <w:color w:val="0000FF"/>
          <w:sz w:val="28"/>
          <w:szCs w:val="28"/>
        </w:rPr>
        <w:t>Каракульского</w:t>
      </w:r>
      <w:r w:rsidRPr="008A4580">
        <w:rPr>
          <w:rFonts w:ascii="Times New Roman" w:hAnsi="Times New Roman"/>
          <w:color w:val="0000FF"/>
          <w:sz w:val="28"/>
          <w:szCs w:val="28"/>
        </w:rPr>
        <w:t xml:space="preserve"> </w:t>
      </w:r>
      <w:r w:rsidRPr="00222BC0">
        <w:rPr>
          <w:rFonts w:ascii="Times New Roman" w:hAnsi="Times New Roman"/>
          <w:sz w:val="28"/>
          <w:szCs w:val="28"/>
        </w:rPr>
        <w:t>сельского поселения</w:t>
      </w:r>
      <w:r>
        <w:rPr>
          <w:rFonts w:ascii="Times New Roman" w:hAnsi="Times New Roman"/>
          <w:sz w:val="28"/>
          <w:szCs w:val="28"/>
        </w:rPr>
        <w:t xml:space="preserve">. </w:t>
      </w:r>
      <w:proofErr w:type="gramStart"/>
      <w:r w:rsidRPr="00F77D59">
        <w:rPr>
          <w:rFonts w:ascii="Times New Roman" w:hAnsi="Times New Roman"/>
          <w:sz w:val="28"/>
          <w:szCs w:val="28"/>
        </w:rPr>
        <w:t xml:space="preserve">Размеры надбавок за классный чин устанавливаются </w:t>
      </w:r>
      <w:r w:rsidRPr="006B241C">
        <w:rPr>
          <w:rFonts w:ascii="Times New Roman" w:hAnsi="Times New Roman"/>
          <w:sz w:val="28"/>
          <w:szCs w:val="28"/>
        </w:rPr>
        <w:t>приказами (распоряжениями) руководителей органов местного самоуправления,</w:t>
      </w:r>
      <w:r w:rsidRPr="00F77D59">
        <w:rPr>
          <w:rFonts w:ascii="Times New Roman" w:hAnsi="Times New Roman"/>
          <w:sz w:val="28"/>
          <w:szCs w:val="28"/>
        </w:rPr>
        <w:t xml:space="preserve"> при этом индексация надбавок за классный чин производится в следующем порядке: размер надбавки за классный чин после индексации определяется путем последовательного умножения размера надбавки за классный чин в соответствии с </w:t>
      </w:r>
      <w:r>
        <w:rPr>
          <w:rFonts w:ascii="Times New Roman" w:hAnsi="Times New Roman"/>
          <w:sz w:val="28"/>
          <w:szCs w:val="28"/>
        </w:rPr>
        <w:t>п</w:t>
      </w:r>
      <w:r w:rsidRPr="00F77D59">
        <w:rPr>
          <w:rFonts w:ascii="Times New Roman" w:hAnsi="Times New Roman"/>
          <w:sz w:val="28"/>
          <w:szCs w:val="28"/>
        </w:rPr>
        <w:t>риложением 5 к настоящему Положению, на индекс (индексы) повышения, установленные решениями Со</w:t>
      </w:r>
      <w:r>
        <w:rPr>
          <w:rFonts w:ascii="Times New Roman" w:hAnsi="Times New Roman"/>
          <w:sz w:val="28"/>
          <w:szCs w:val="28"/>
        </w:rPr>
        <w:t>вета</w:t>
      </w:r>
      <w:r w:rsidRPr="00F77D59">
        <w:rPr>
          <w:rFonts w:ascii="Times New Roman" w:hAnsi="Times New Roman"/>
          <w:sz w:val="28"/>
          <w:szCs w:val="28"/>
        </w:rPr>
        <w:t xml:space="preserve"> депутатов </w:t>
      </w:r>
      <w:r w:rsidR="00EE72E7">
        <w:rPr>
          <w:rFonts w:ascii="Times New Roman" w:hAnsi="Times New Roman"/>
          <w:color w:val="0000FF"/>
          <w:sz w:val="28"/>
          <w:szCs w:val="28"/>
        </w:rPr>
        <w:t>Каракульского</w:t>
      </w:r>
      <w:r w:rsidRPr="00726D66">
        <w:rPr>
          <w:rFonts w:ascii="Times New Roman" w:hAnsi="Times New Roman"/>
          <w:color w:val="0000FF"/>
          <w:sz w:val="28"/>
          <w:szCs w:val="28"/>
        </w:rPr>
        <w:t xml:space="preserve"> </w:t>
      </w:r>
      <w:r w:rsidRPr="00222BC0">
        <w:rPr>
          <w:rFonts w:ascii="Times New Roman" w:hAnsi="Times New Roman"/>
          <w:sz w:val="28"/>
          <w:szCs w:val="28"/>
        </w:rPr>
        <w:t>сельского поселения</w:t>
      </w:r>
      <w:r w:rsidRPr="00F77D59">
        <w:rPr>
          <w:rFonts w:ascii="Times New Roman" w:hAnsi="Times New Roman"/>
          <w:sz w:val="28"/>
          <w:szCs w:val="28"/>
        </w:rPr>
        <w:t>, и округлением</w:t>
      </w:r>
      <w:proofErr w:type="gramEnd"/>
      <w:r w:rsidRPr="00F77D59">
        <w:rPr>
          <w:rFonts w:ascii="Times New Roman" w:hAnsi="Times New Roman"/>
          <w:sz w:val="28"/>
          <w:szCs w:val="28"/>
        </w:rPr>
        <w:t xml:space="preserve"> полученного произведения в большую сторону до рубля.</w:t>
      </w:r>
    </w:p>
    <w:p w:rsidR="00A86ED9" w:rsidRPr="00F77D59" w:rsidRDefault="00A86ED9" w:rsidP="00A86ED9">
      <w:pPr>
        <w:spacing w:after="0" w:line="240" w:lineRule="auto"/>
        <w:ind w:firstLine="698"/>
        <w:jc w:val="both"/>
        <w:rPr>
          <w:rFonts w:ascii="Times New Roman" w:hAnsi="Times New Roman"/>
          <w:sz w:val="28"/>
          <w:szCs w:val="28"/>
        </w:rPr>
      </w:pPr>
      <w:r w:rsidRPr="00F77D59">
        <w:rPr>
          <w:rFonts w:ascii="Times New Roman" w:hAnsi="Times New Roman"/>
          <w:sz w:val="28"/>
          <w:szCs w:val="28"/>
        </w:rPr>
        <w:t xml:space="preserve"> </w:t>
      </w:r>
    </w:p>
    <w:p w:rsidR="00A86ED9" w:rsidRPr="00F77D59" w:rsidRDefault="00A86ED9" w:rsidP="00A86ED9">
      <w:pPr>
        <w:pStyle w:val="2"/>
        <w:numPr>
          <w:ilvl w:val="0"/>
          <w:numId w:val="8"/>
        </w:numPr>
        <w:spacing w:after="0" w:line="240" w:lineRule="auto"/>
        <w:ind w:left="0" w:firstLine="697"/>
        <w:jc w:val="both"/>
        <w:rPr>
          <w:rFonts w:ascii="Times New Roman" w:hAnsi="Times New Roman" w:cs="Times New Roman"/>
          <w:sz w:val="28"/>
          <w:szCs w:val="28"/>
        </w:rPr>
      </w:pPr>
      <w:r w:rsidRPr="00F77D59">
        <w:rPr>
          <w:rFonts w:ascii="Times New Roman" w:hAnsi="Times New Roman" w:cs="Times New Roman"/>
          <w:sz w:val="28"/>
          <w:szCs w:val="28"/>
        </w:rPr>
        <w:t>Порядок установления ежемесячн</w:t>
      </w:r>
      <w:r>
        <w:rPr>
          <w:rFonts w:ascii="Times New Roman" w:hAnsi="Times New Roman" w:cs="Times New Roman"/>
          <w:sz w:val="28"/>
          <w:szCs w:val="28"/>
        </w:rPr>
        <w:t>ой</w:t>
      </w:r>
      <w:r w:rsidRPr="00F77D59">
        <w:rPr>
          <w:rFonts w:ascii="Times New Roman" w:hAnsi="Times New Roman" w:cs="Times New Roman"/>
          <w:sz w:val="28"/>
          <w:szCs w:val="28"/>
        </w:rPr>
        <w:t xml:space="preserve"> процентн</w:t>
      </w:r>
      <w:r>
        <w:rPr>
          <w:rFonts w:ascii="Times New Roman" w:hAnsi="Times New Roman" w:cs="Times New Roman"/>
          <w:sz w:val="28"/>
          <w:szCs w:val="28"/>
        </w:rPr>
        <w:t>ой</w:t>
      </w:r>
      <w:r w:rsidRPr="00F77D59">
        <w:rPr>
          <w:rFonts w:ascii="Times New Roman" w:hAnsi="Times New Roman" w:cs="Times New Roman"/>
          <w:sz w:val="28"/>
          <w:szCs w:val="28"/>
        </w:rPr>
        <w:t xml:space="preserve"> надбавк</w:t>
      </w:r>
      <w:r>
        <w:rPr>
          <w:rFonts w:ascii="Times New Roman" w:hAnsi="Times New Roman" w:cs="Times New Roman"/>
          <w:sz w:val="28"/>
          <w:szCs w:val="28"/>
        </w:rPr>
        <w:t>и</w:t>
      </w:r>
      <w:r w:rsidRPr="00F77D59">
        <w:rPr>
          <w:rFonts w:ascii="Times New Roman" w:hAnsi="Times New Roman" w:cs="Times New Roman"/>
          <w:sz w:val="28"/>
          <w:szCs w:val="28"/>
        </w:rPr>
        <w:t xml:space="preserve"> </w:t>
      </w:r>
      <w:r>
        <w:rPr>
          <w:rFonts w:ascii="Times New Roman" w:hAnsi="Times New Roman" w:cs="Times New Roman"/>
          <w:sz w:val="28"/>
          <w:szCs w:val="28"/>
        </w:rPr>
        <w:t>к должностному окладу за работу со сведениями, составляющими государственную тайну.</w:t>
      </w:r>
      <w:r w:rsidRPr="00F77D59">
        <w:rPr>
          <w:rFonts w:ascii="Times New Roman" w:hAnsi="Times New Roman" w:cs="Times New Roman"/>
          <w:sz w:val="28"/>
          <w:szCs w:val="28"/>
        </w:rPr>
        <w:t xml:space="preserve"> </w:t>
      </w:r>
    </w:p>
    <w:p w:rsidR="00A86ED9" w:rsidRDefault="00A86ED9" w:rsidP="00A86ED9">
      <w:pPr>
        <w:spacing w:after="0" w:line="240" w:lineRule="auto"/>
        <w:ind w:firstLine="697"/>
        <w:jc w:val="both"/>
        <w:rPr>
          <w:rFonts w:ascii="Times New Roman" w:hAnsi="Times New Roman"/>
          <w:sz w:val="28"/>
          <w:szCs w:val="28"/>
        </w:rPr>
      </w:pPr>
      <w:r w:rsidRPr="0094178B">
        <w:rPr>
          <w:rFonts w:ascii="Times New Roman" w:hAnsi="Times New Roman"/>
          <w:sz w:val="28"/>
          <w:szCs w:val="28"/>
        </w:rPr>
        <w:t>Ежемесячная процентная надбавка муниципальным служащим за работу со сведениями, составляющими государственную тайну, выплачивается в размерах и порядке, установленных нормативными правовыми актами Российской Федерации.</w:t>
      </w:r>
    </w:p>
    <w:p w:rsidR="00A86ED9" w:rsidRPr="00F77D59" w:rsidRDefault="00A86ED9" w:rsidP="00A86ED9">
      <w:pPr>
        <w:spacing w:after="0" w:line="240" w:lineRule="auto"/>
        <w:ind w:firstLine="697"/>
        <w:jc w:val="both"/>
        <w:rPr>
          <w:rFonts w:ascii="Times New Roman" w:hAnsi="Times New Roman"/>
          <w:sz w:val="28"/>
          <w:szCs w:val="28"/>
        </w:rPr>
      </w:pPr>
      <w:r w:rsidRPr="00F77D59">
        <w:rPr>
          <w:rFonts w:ascii="Times New Roman" w:hAnsi="Times New Roman"/>
          <w:sz w:val="28"/>
          <w:szCs w:val="28"/>
        </w:rPr>
        <w:t xml:space="preserve">Выплата процентной надбавки за работу со сведениями, составляющими государственную тайну, производится с момента письменного оформления приказа (распоряжения) работодателя о работе граждан на постоянной основе со сведениями, составляющими государственную тайну, соответствующей степени секретности в соответствии с должностной инструкцией работника. В приказе </w:t>
      </w:r>
      <w:r w:rsidRPr="00F77D59">
        <w:rPr>
          <w:rFonts w:ascii="Times New Roman" w:hAnsi="Times New Roman"/>
          <w:sz w:val="28"/>
          <w:szCs w:val="28"/>
        </w:rPr>
        <w:lastRenderedPageBreak/>
        <w:t xml:space="preserve">(распоряжении) о работе граждан на постоянной основе со сведениями, составляющими государственную тайну, указываются должность, фамилия, имя, отчество, дата оформления и номер допуска к сведениям, составляющим государственную тайну, размер устанавливаемой процентной надбавки. Приказ (распоряжение) работодателя издается один раз в год, не позднее 15 октября текущего года на предстоящий год с учетом данных о фактической работе граждан со сведениями, составляющими государственную тайну, которые поступают в адрес работодателя из подразделений, ведущих секретное делопроизводство, в срок до 1 октября. </w:t>
      </w:r>
    </w:p>
    <w:p w:rsidR="00A86ED9" w:rsidRPr="00F77D59" w:rsidRDefault="00A86ED9" w:rsidP="00A86ED9">
      <w:pPr>
        <w:pStyle w:val="2"/>
        <w:spacing w:after="0" w:line="240" w:lineRule="auto"/>
        <w:ind w:left="0" w:firstLine="698"/>
        <w:jc w:val="both"/>
        <w:rPr>
          <w:rFonts w:ascii="Times New Roman" w:hAnsi="Times New Roman" w:cs="Times New Roman"/>
          <w:sz w:val="28"/>
          <w:szCs w:val="28"/>
        </w:rPr>
      </w:pPr>
      <w:r w:rsidRPr="00F77D59">
        <w:rPr>
          <w:rFonts w:ascii="Times New Roman" w:hAnsi="Times New Roman" w:cs="Times New Roman"/>
          <w:sz w:val="28"/>
          <w:szCs w:val="28"/>
        </w:rPr>
        <w:t xml:space="preserve">Соответствующий приказ (распоряжение) издается также при внесении изменений в штатное расписание (штат), номенклатуру должностей работников, подлежащих оформлению на допуск к государственной тайне, в случае изменения формы допуска граждан к государственной тайне и т.д. </w:t>
      </w:r>
    </w:p>
    <w:p w:rsidR="00A86ED9" w:rsidRPr="00F77D59" w:rsidRDefault="00A86ED9" w:rsidP="00A86ED9">
      <w:pPr>
        <w:pStyle w:val="2"/>
        <w:spacing w:after="0" w:line="240" w:lineRule="auto"/>
        <w:ind w:left="0" w:firstLine="698"/>
        <w:jc w:val="both"/>
        <w:rPr>
          <w:rFonts w:ascii="Times New Roman" w:hAnsi="Times New Roman" w:cs="Times New Roman"/>
          <w:sz w:val="28"/>
          <w:szCs w:val="28"/>
        </w:rPr>
      </w:pPr>
      <w:r w:rsidRPr="00F77D59">
        <w:rPr>
          <w:rFonts w:ascii="Times New Roman" w:hAnsi="Times New Roman" w:cs="Times New Roman"/>
          <w:sz w:val="28"/>
          <w:szCs w:val="28"/>
        </w:rPr>
        <w:t>Выплата</w:t>
      </w:r>
      <w:r>
        <w:rPr>
          <w:rFonts w:ascii="Times New Roman" w:hAnsi="Times New Roman" w:cs="Times New Roman"/>
          <w:sz w:val="28"/>
          <w:szCs w:val="28"/>
        </w:rPr>
        <w:t xml:space="preserve"> процентной</w:t>
      </w:r>
      <w:r w:rsidRPr="00F77D59">
        <w:rPr>
          <w:rFonts w:ascii="Times New Roman" w:hAnsi="Times New Roman" w:cs="Times New Roman"/>
          <w:sz w:val="28"/>
          <w:szCs w:val="28"/>
        </w:rPr>
        <w:t xml:space="preserve"> надбавк</w:t>
      </w:r>
      <w:r>
        <w:rPr>
          <w:rFonts w:ascii="Times New Roman" w:hAnsi="Times New Roman" w:cs="Times New Roman"/>
          <w:sz w:val="28"/>
          <w:szCs w:val="28"/>
        </w:rPr>
        <w:t>и</w:t>
      </w:r>
      <w:r w:rsidRPr="00F77D59">
        <w:rPr>
          <w:rFonts w:ascii="Times New Roman" w:hAnsi="Times New Roman" w:cs="Times New Roman"/>
          <w:sz w:val="28"/>
          <w:szCs w:val="28"/>
        </w:rPr>
        <w:t xml:space="preserve"> к должностному окладу за работу со сведениями, </w:t>
      </w:r>
      <w:r>
        <w:rPr>
          <w:rFonts w:ascii="Times New Roman" w:hAnsi="Times New Roman" w:cs="Times New Roman"/>
          <w:sz w:val="28"/>
          <w:szCs w:val="28"/>
        </w:rPr>
        <w:t xml:space="preserve">составляющими </w:t>
      </w:r>
      <w:r w:rsidRPr="00F77D59">
        <w:rPr>
          <w:rFonts w:ascii="Times New Roman" w:hAnsi="Times New Roman" w:cs="Times New Roman"/>
          <w:sz w:val="28"/>
          <w:szCs w:val="28"/>
        </w:rPr>
        <w:t>государственную тайну, прекращается со дня, следующего за днем освобождения от должности, прекращения допуска, освобождения от работы со сведениями, составляющими государственную тайну.</w:t>
      </w:r>
    </w:p>
    <w:p w:rsidR="00A86ED9" w:rsidRPr="00F77D59" w:rsidRDefault="00A86ED9" w:rsidP="00A86ED9">
      <w:pPr>
        <w:spacing w:after="0" w:line="240" w:lineRule="auto"/>
        <w:ind w:firstLine="698"/>
        <w:jc w:val="both"/>
        <w:rPr>
          <w:rFonts w:ascii="Times New Roman" w:hAnsi="Times New Roman"/>
          <w:sz w:val="28"/>
          <w:szCs w:val="28"/>
        </w:rPr>
      </w:pPr>
      <w:r w:rsidRPr="00F77D59">
        <w:rPr>
          <w:rFonts w:ascii="Times New Roman" w:hAnsi="Times New Roman"/>
          <w:sz w:val="28"/>
          <w:szCs w:val="28"/>
        </w:rPr>
        <w:t xml:space="preserve">Размер надбавки </w:t>
      </w:r>
      <w:proofErr w:type="gramStart"/>
      <w:r>
        <w:rPr>
          <w:rFonts w:ascii="Times New Roman" w:hAnsi="Times New Roman"/>
          <w:sz w:val="28"/>
          <w:szCs w:val="28"/>
        </w:rPr>
        <w:t>муниципальных</w:t>
      </w:r>
      <w:proofErr w:type="gramEnd"/>
      <w:r>
        <w:rPr>
          <w:rFonts w:ascii="Times New Roman" w:hAnsi="Times New Roman"/>
          <w:sz w:val="28"/>
          <w:szCs w:val="28"/>
        </w:rPr>
        <w:t xml:space="preserve"> служащий</w:t>
      </w:r>
      <w:r w:rsidRPr="00F77D59">
        <w:rPr>
          <w:rFonts w:ascii="Times New Roman" w:hAnsi="Times New Roman"/>
          <w:sz w:val="28"/>
          <w:szCs w:val="28"/>
        </w:rPr>
        <w:t xml:space="preserve"> устанавливается соответствующим правовым актом </w:t>
      </w:r>
      <w:r>
        <w:rPr>
          <w:rFonts w:ascii="Times New Roman" w:hAnsi="Times New Roman"/>
          <w:sz w:val="28"/>
          <w:szCs w:val="28"/>
        </w:rPr>
        <w:t>А</w:t>
      </w:r>
      <w:r w:rsidRPr="00F77D59">
        <w:rPr>
          <w:rFonts w:ascii="Times New Roman" w:hAnsi="Times New Roman"/>
          <w:sz w:val="28"/>
          <w:szCs w:val="28"/>
        </w:rPr>
        <w:t xml:space="preserve">дминистрации </w:t>
      </w:r>
      <w:r w:rsidR="00EE72E7">
        <w:rPr>
          <w:rFonts w:ascii="Times New Roman" w:hAnsi="Times New Roman"/>
          <w:color w:val="0000FF"/>
          <w:sz w:val="28"/>
          <w:szCs w:val="28"/>
        </w:rPr>
        <w:t>Каракульского</w:t>
      </w:r>
      <w:r w:rsidRPr="008A4580">
        <w:rPr>
          <w:rFonts w:ascii="Times New Roman" w:hAnsi="Times New Roman"/>
          <w:color w:val="0000FF"/>
          <w:sz w:val="28"/>
          <w:szCs w:val="28"/>
        </w:rPr>
        <w:t xml:space="preserve"> </w:t>
      </w:r>
      <w:r w:rsidRPr="00222BC0">
        <w:rPr>
          <w:rFonts w:ascii="Times New Roman" w:hAnsi="Times New Roman"/>
          <w:sz w:val="28"/>
          <w:szCs w:val="28"/>
        </w:rPr>
        <w:t>сельского поселения</w:t>
      </w:r>
      <w:r w:rsidRPr="00F77D59">
        <w:rPr>
          <w:rFonts w:ascii="Times New Roman" w:hAnsi="Times New Roman"/>
          <w:sz w:val="28"/>
          <w:szCs w:val="28"/>
        </w:rPr>
        <w:t>.</w:t>
      </w:r>
    </w:p>
    <w:p w:rsidR="00A86ED9" w:rsidRPr="00F77D59" w:rsidRDefault="00A86ED9" w:rsidP="00A86ED9">
      <w:pPr>
        <w:pStyle w:val="2"/>
        <w:spacing w:after="0" w:line="240" w:lineRule="auto"/>
        <w:ind w:left="0" w:firstLine="698"/>
        <w:jc w:val="both"/>
        <w:rPr>
          <w:rFonts w:ascii="Times New Roman" w:hAnsi="Times New Roman" w:cs="Times New Roman"/>
          <w:sz w:val="28"/>
          <w:szCs w:val="28"/>
        </w:rPr>
      </w:pPr>
      <w:r w:rsidRPr="00F77D59">
        <w:rPr>
          <w:rFonts w:ascii="Times New Roman" w:hAnsi="Times New Roman" w:cs="Times New Roman"/>
          <w:sz w:val="28"/>
          <w:szCs w:val="28"/>
        </w:rPr>
        <w:t xml:space="preserve"> 7. Порядок установления ежемесячной надбавки муниципальным служащим к должностному окладу за государственные награды Российской Федерации</w:t>
      </w:r>
    </w:p>
    <w:p w:rsidR="00A86ED9" w:rsidRPr="00F77D59" w:rsidRDefault="00A86ED9" w:rsidP="00A86ED9">
      <w:pPr>
        <w:pStyle w:val="2"/>
        <w:spacing w:after="0" w:line="240" w:lineRule="auto"/>
        <w:ind w:left="0" w:firstLine="698"/>
        <w:jc w:val="both"/>
        <w:rPr>
          <w:rFonts w:ascii="Times New Roman" w:hAnsi="Times New Roman" w:cs="Times New Roman"/>
          <w:sz w:val="28"/>
          <w:szCs w:val="28"/>
        </w:rPr>
      </w:pPr>
      <w:r w:rsidRPr="00F77D59">
        <w:rPr>
          <w:rFonts w:ascii="Times New Roman" w:hAnsi="Times New Roman" w:cs="Times New Roman"/>
          <w:sz w:val="28"/>
          <w:szCs w:val="28"/>
        </w:rPr>
        <w:t>Ежемесячная надбавка за государственные награды Российской Федерации, полученные в период прохождения муниципальной службы (с 25.06.1998 г. - момента вступления в силу Закона Челябинской области от 11.06.1998 г. № 43-ЗО «О муниципальной службе в Челябинской области»), устанавливается муниципальным служащим приказом (распоряжением) работодателя в размере</w:t>
      </w:r>
      <w:r>
        <w:rPr>
          <w:rFonts w:ascii="Times New Roman" w:hAnsi="Times New Roman" w:cs="Times New Roman"/>
          <w:sz w:val="28"/>
          <w:szCs w:val="28"/>
        </w:rPr>
        <w:t xml:space="preserve">     </w:t>
      </w:r>
      <w:r w:rsidRPr="00F77D59">
        <w:rPr>
          <w:rFonts w:ascii="Times New Roman" w:hAnsi="Times New Roman" w:cs="Times New Roman"/>
          <w:sz w:val="28"/>
          <w:szCs w:val="28"/>
        </w:rPr>
        <w:t xml:space="preserve"> 25 % от должностного оклада. </w:t>
      </w:r>
    </w:p>
    <w:p w:rsidR="00A86ED9" w:rsidRPr="00F77D59" w:rsidRDefault="00A86ED9" w:rsidP="00A86ED9">
      <w:pPr>
        <w:pStyle w:val="2"/>
        <w:spacing w:after="0" w:line="240" w:lineRule="auto"/>
        <w:ind w:left="0" w:firstLine="698"/>
        <w:jc w:val="both"/>
        <w:rPr>
          <w:rFonts w:ascii="Times New Roman" w:hAnsi="Times New Roman" w:cs="Times New Roman"/>
          <w:sz w:val="28"/>
          <w:szCs w:val="28"/>
        </w:rPr>
      </w:pPr>
      <w:r w:rsidRPr="00F77D59">
        <w:rPr>
          <w:rFonts w:ascii="Times New Roman" w:hAnsi="Times New Roman" w:cs="Times New Roman"/>
          <w:sz w:val="28"/>
          <w:szCs w:val="28"/>
        </w:rPr>
        <w:t xml:space="preserve">Перечень государственных наград Российской Федерации утвержден Указом Президента Российской Федерации от 02.03.1994 г. № 442 «О государственных наградах Российской Федерации» с последующими к нему изменениями. </w:t>
      </w:r>
    </w:p>
    <w:p w:rsidR="00A86ED9" w:rsidRPr="00F77D59" w:rsidRDefault="00A86ED9" w:rsidP="00A86ED9">
      <w:pPr>
        <w:pStyle w:val="2"/>
        <w:spacing w:after="0" w:line="240" w:lineRule="auto"/>
        <w:ind w:left="0" w:firstLine="698"/>
        <w:jc w:val="both"/>
        <w:rPr>
          <w:rFonts w:ascii="Times New Roman" w:hAnsi="Times New Roman" w:cs="Times New Roman"/>
          <w:sz w:val="28"/>
          <w:szCs w:val="28"/>
        </w:rPr>
      </w:pPr>
      <w:r w:rsidRPr="00F77D59">
        <w:rPr>
          <w:rFonts w:ascii="Times New Roman" w:hAnsi="Times New Roman" w:cs="Times New Roman"/>
          <w:sz w:val="28"/>
          <w:szCs w:val="28"/>
        </w:rPr>
        <w:t xml:space="preserve">Если муниципальный служащий награжден несколькими государственными наградами Российской Федерации, выплата надбавки производится в размере </w:t>
      </w:r>
      <w:r>
        <w:rPr>
          <w:rFonts w:ascii="Times New Roman" w:hAnsi="Times New Roman" w:cs="Times New Roman"/>
          <w:sz w:val="28"/>
          <w:szCs w:val="28"/>
        </w:rPr>
        <w:t xml:space="preserve">               </w:t>
      </w:r>
      <w:r w:rsidRPr="00F77D59">
        <w:rPr>
          <w:rFonts w:ascii="Times New Roman" w:hAnsi="Times New Roman" w:cs="Times New Roman"/>
          <w:sz w:val="28"/>
          <w:szCs w:val="28"/>
        </w:rPr>
        <w:t xml:space="preserve">25 % должностного оклада независимо от количества наград. </w:t>
      </w:r>
    </w:p>
    <w:p w:rsidR="00A86ED9" w:rsidRPr="00F77D59" w:rsidRDefault="00A86ED9" w:rsidP="00A86ED9">
      <w:pPr>
        <w:spacing w:after="0" w:line="240" w:lineRule="auto"/>
        <w:ind w:firstLine="698"/>
        <w:jc w:val="both"/>
        <w:rPr>
          <w:rFonts w:ascii="Times New Roman" w:hAnsi="Times New Roman"/>
          <w:sz w:val="28"/>
          <w:szCs w:val="28"/>
        </w:rPr>
      </w:pPr>
      <w:r w:rsidRPr="00F77D59">
        <w:rPr>
          <w:rFonts w:ascii="Times New Roman" w:hAnsi="Times New Roman"/>
          <w:sz w:val="28"/>
          <w:szCs w:val="28"/>
        </w:rPr>
        <w:t xml:space="preserve">Размер надбавки </w:t>
      </w:r>
      <w:r>
        <w:rPr>
          <w:rFonts w:ascii="Times New Roman" w:hAnsi="Times New Roman"/>
          <w:sz w:val="28"/>
          <w:szCs w:val="28"/>
        </w:rPr>
        <w:t>муниципальным служащим</w:t>
      </w:r>
      <w:r w:rsidRPr="00F77D59">
        <w:rPr>
          <w:rFonts w:ascii="Times New Roman" w:hAnsi="Times New Roman"/>
          <w:sz w:val="28"/>
          <w:szCs w:val="28"/>
        </w:rPr>
        <w:t xml:space="preserve"> устанавливается соответствующим правовым актом </w:t>
      </w:r>
      <w:r>
        <w:rPr>
          <w:rFonts w:ascii="Times New Roman" w:hAnsi="Times New Roman"/>
          <w:sz w:val="28"/>
          <w:szCs w:val="28"/>
        </w:rPr>
        <w:t>А</w:t>
      </w:r>
      <w:r w:rsidRPr="00F77D59">
        <w:rPr>
          <w:rFonts w:ascii="Times New Roman" w:hAnsi="Times New Roman"/>
          <w:sz w:val="28"/>
          <w:szCs w:val="28"/>
        </w:rPr>
        <w:t xml:space="preserve">дминистрации </w:t>
      </w:r>
      <w:r w:rsidR="00EE72E7">
        <w:rPr>
          <w:rFonts w:ascii="Times New Roman" w:hAnsi="Times New Roman"/>
          <w:color w:val="0000FF"/>
          <w:sz w:val="28"/>
          <w:szCs w:val="28"/>
        </w:rPr>
        <w:t>Каракульского</w:t>
      </w:r>
      <w:r w:rsidRPr="008A4580">
        <w:rPr>
          <w:rFonts w:ascii="Times New Roman" w:hAnsi="Times New Roman"/>
          <w:color w:val="0000FF"/>
          <w:sz w:val="28"/>
          <w:szCs w:val="28"/>
        </w:rPr>
        <w:t xml:space="preserve"> </w:t>
      </w:r>
      <w:r w:rsidRPr="00222BC0">
        <w:rPr>
          <w:rFonts w:ascii="Times New Roman" w:hAnsi="Times New Roman"/>
          <w:sz w:val="28"/>
          <w:szCs w:val="28"/>
        </w:rPr>
        <w:t>сельского поселения</w:t>
      </w:r>
      <w:r w:rsidRPr="00F77D59">
        <w:rPr>
          <w:rFonts w:ascii="Times New Roman" w:hAnsi="Times New Roman"/>
          <w:sz w:val="28"/>
          <w:szCs w:val="28"/>
        </w:rPr>
        <w:t>.</w:t>
      </w:r>
    </w:p>
    <w:p w:rsidR="00A86ED9" w:rsidRPr="00F77D59" w:rsidRDefault="00A86ED9" w:rsidP="00A86ED9">
      <w:pPr>
        <w:pStyle w:val="2"/>
        <w:spacing w:after="0" w:line="240" w:lineRule="auto"/>
        <w:ind w:left="0" w:firstLine="698"/>
        <w:jc w:val="both"/>
        <w:rPr>
          <w:rFonts w:ascii="Times New Roman" w:hAnsi="Times New Roman" w:cs="Times New Roman"/>
          <w:sz w:val="28"/>
          <w:szCs w:val="28"/>
        </w:rPr>
      </w:pPr>
    </w:p>
    <w:p w:rsidR="00A86ED9" w:rsidRDefault="00A86ED9" w:rsidP="00A86ED9">
      <w:pPr>
        <w:spacing w:after="0" w:line="240" w:lineRule="auto"/>
        <w:ind w:left="710"/>
        <w:jc w:val="both"/>
        <w:rPr>
          <w:rFonts w:ascii="Times New Roman" w:hAnsi="Times New Roman"/>
          <w:sz w:val="28"/>
          <w:szCs w:val="28"/>
        </w:rPr>
      </w:pPr>
      <w:r>
        <w:rPr>
          <w:rFonts w:ascii="Times New Roman" w:hAnsi="Times New Roman"/>
          <w:sz w:val="28"/>
          <w:szCs w:val="28"/>
        </w:rPr>
        <w:t>8.</w:t>
      </w:r>
      <w:r w:rsidR="007E54C4">
        <w:rPr>
          <w:rFonts w:ascii="Times New Roman" w:hAnsi="Times New Roman"/>
          <w:sz w:val="28"/>
          <w:szCs w:val="28"/>
        </w:rPr>
        <w:t xml:space="preserve"> </w:t>
      </w:r>
      <w:r w:rsidRPr="00F77D59">
        <w:rPr>
          <w:rFonts w:ascii="Times New Roman" w:hAnsi="Times New Roman"/>
          <w:sz w:val="28"/>
          <w:szCs w:val="28"/>
        </w:rPr>
        <w:t xml:space="preserve">Порядок установления ежемесячной надбавки муниципальным служащим к должностному окладу за ученую степень </w:t>
      </w:r>
    </w:p>
    <w:p w:rsidR="00A86ED9" w:rsidRPr="00F77D59" w:rsidRDefault="00A86ED9" w:rsidP="00A86ED9">
      <w:pPr>
        <w:spacing w:after="0" w:line="240" w:lineRule="auto"/>
        <w:ind w:left="1069"/>
        <w:jc w:val="both"/>
        <w:rPr>
          <w:rFonts w:ascii="Times New Roman" w:hAnsi="Times New Roman"/>
          <w:sz w:val="28"/>
          <w:szCs w:val="28"/>
        </w:rPr>
      </w:pPr>
    </w:p>
    <w:p w:rsidR="00A86ED9" w:rsidRPr="00F77D59" w:rsidRDefault="00A86ED9" w:rsidP="00A86ED9">
      <w:pPr>
        <w:spacing w:after="0" w:line="240" w:lineRule="auto"/>
        <w:ind w:firstLine="698"/>
        <w:jc w:val="both"/>
        <w:rPr>
          <w:rFonts w:ascii="Times New Roman" w:hAnsi="Times New Roman"/>
          <w:sz w:val="28"/>
          <w:szCs w:val="28"/>
        </w:rPr>
      </w:pPr>
      <w:r w:rsidRPr="00F77D59">
        <w:rPr>
          <w:rFonts w:ascii="Times New Roman" w:hAnsi="Times New Roman"/>
          <w:sz w:val="28"/>
          <w:szCs w:val="28"/>
        </w:rPr>
        <w:lastRenderedPageBreak/>
        <w:t>Ежемесячная надбавка за ученую степень устанавливается муниципальным служащим приказом (распоряжением) работодателя в следующих размерах:</w:t>
      </w:r>
    </w:p>
    <w:p w:rsidR="00A86ED9" w:rsidRPr="00F77D59" w:rsidRDefault="00A86ED9" w:rsidP="00A86ED9">
      <w:pPr>
        <w:spacing w:after="0" w:line="240" w:lineRule="auto"/>
        <w:ind w:firstLine="698"/>
        <w:jc w:val="both"/>
        <w:rPr>
          <w:rFonts w:ascii="Times New Roman" w:hAnsi="Times New Roman"/>
          <w:sz w:val="28"/>
          <w:szCs w:val="28"/>
        </w:rPr>
      </w:pPr>
      <w:r w:rsidRPr="00F77D59">
        <w:rPr>
          <w:rFonts w:ascii="Times New Roman" w:hAnsi="Times New Roman"/>
          <w:sz w:val="28"/>
          <w:szCs w:val="28"/>
        </w:rPr>
        <w:t>за ученую степень кандидата наук – 10 % должностного оклада;</w:t>
      </w:r>
    </w:p>
    <w:p w:rsidR="00A86ED9" w:rsidRPr="00F77D59" w:rsidRDefault="00A86ED9" w:rsidP="00A86ED9">
      <w:pPr>
        <w:spacing w:after="0" w:line="240" w:lineRule="auto"/>
        <w:ind w:firstLine="698"/>
        <w:jc w:val="both"/>
        <w:rPr>
          <w:rFonts w:ascii="Times New Roman" w:hAnsi="Times New Roman"/>
          <w:sz w:val="28"/>
          <w:szCs w:val="28"/>
        </w:rPr>
      </w:pPr>
      <w:r w:rsidRPr="00F77D59">
        <w:rPr>
          <w:rFonts w:ascii="Times New Roman" w:hAnsi="Times New Roman"/>
          <w:sz w:val="28"/>
          <w:szCs w:val="28"/>
        </w:rPr>
        <w:t xml:space="preserve">за ученую степень доктора наук – 20 % должностного оклада. </w:t>
      </w:r>
    </w:p>
    <w:p w:rsidR="00A86ED9" w:rsidRPr="00F77D59" w:rsidRDefault="00A86ED9" w:rsidP="00A86ED9">
      <w:pPr>
        <w:spacing w:after="0" w:line="240" w:lineRule="auto"/>
        <w:ind w:firstLine="698"/>
        <w:jc w:val="both"/>
        <w:rPr>
          <w:rFonts w:ascii="Times New Roman" w:hAnsi="Times New Roman"/>
          <w:sz w:val="28"/>
          <w:szCs w:val="28"/>
        </w:rPr>
      </w:pPr>
      <w:r w:rsidRPr="00F77D59">
        <w:rPr>
          <w:rFonts w:ascii="Times New Roman" w:hAnsi="Times New Roman"/>
          <w:sz w:val="28"/>
          <w:szCs w:val="28"/>
        </w:rPr>
        <w:t xml:space="preserve">Размер надбавки </w:t>
      </w:r>
      <w:r>
        <w:rPr>
          <w:rFonts w:ascii="Times New Roman" w:hAnsi="Times New Roman"/>
          <w:sz w:val="28"/>
          <w:szCs w:val="28"/>
        </w:rPr>
        <w:t>муниципальным служащим</w:t>
      </w:r>
      <w:r w:rsidRPr="00F77D59">
        <w:rPr>
          <w:rFonts w:ascii="Times New Roman" w:hAnsi="Times New Roman"/>
          <w:sz w:val="28"/>
          <w:szCs w:val="28"/>
        </w:rPr>
        <w:t xml:space="preserve"> устанавливается соответствующим правовым актом </w:t>
      </w:r>
      <w:r>
        <w:rPr>
          <w:rFonts w:ascii="Times New Roman" w:hAnsi="Times New Roman"/>
          <w:sz w:val="28"/>
          <w:szCs w:val="28"/>
        </w:rPr>
        <w:t>А</w:t>
      </w:r>
      <w:r w:rsidRPr="00F77D59">
        <w:rPr>
          <w:rFonts w:ascii="Times New Roman" w:hAnsi="Times New Roman"/>
          <w:sz w:val="28"/>
          <w:szCs w:val="28"/>
        </w:rPr>
        <w:t xml:space="preserve">дминистрации </w:t>
      </w:r>
      <w:r w:rsidR="00EE72E7">
        <w:rPr>
          <w:rFonts w:ascii="Times New Roman" w:hAnsi="Times New Roman"/>
          <w:color w:val="0000FF"/>
          <w:sz w:val="28"/>
          <w:szCs w:val="28"/>
        </w:rPr>
        <w:t>Каракульского</w:t>
      </w:r>
      <w:r w:rsidRPr="008A4580">
        <w:rPr>
          <w:rFonts w:ascii="Times New Roman" w:hAnsi="Times New Roman"/>
          <w:color w:val="0000FF"/>
          <w:sz w:val="28"/>
          <w:szCs w:val="28"/>
        </w:rPr>
        <w:t xml:space="preserve"> </w:t>
      </w:r>
      <w:r w:rsidRPr="00222BC0">
        <w:rPr>
          <w:rFonts w:ascii="Times New Roman" w:hAnsi="Times New Roman"/>
          <w:sz w:val="28"/>
          <w:szCs w:val="28"/>
        </w:rPr>
        <w:t>сельского поселения</w:t>
      </w:r>
      <w:r w:rsidRPr="00F77D59">
        <w:rPr>
          <w:rFonts w:ascii="Times New Roman" w:hAnsi="Times New Roman"/>
          <w:sz w:val="28"/>
          <w:szCs w:val="28"/>
        </w:rPr>
        <w:t>.</w:t>
      </w:r>
    </w:p>
    <w:p w:rsidR="00A86ED9" w:rsidRPr="00F77D59" w:rsidRDefault="00A86ED9" w:rsidP="00A86ED9">
      <w:pPr>
        <w:spacing w:after="0" w:line="240" w:lineRule="auto"/>
        <w:ind w:firstLine="698"/>
        <w:jc w:val="both"/>
        <w:rPr>
          <w:rFonts w:ascii="Times New Roman" w:hAnsi="Times New Roman"/>
          <w:sz w:val="28"/>
          <w:szCs w:val="28"/>
        </w:rPr>
      </w:pPr>
    </w:p>
    <w:p w:rsidR="00A86ED9" w:rsidRDefault="00A86ED9" w:rsidP="00222BC0">
      <w:pPr>
        <w:tabs>
          <w:tab w:val="left" w:pos="709"/>
        </w:tabs>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xml:space="preserve">          9</w:t>
      </w:r>
      <w:r w:rsidRPr="00F77D59">
        <w:rPr>
          <w:rFonts w:ascii="Times New Roman" w:hAnsi="Times New Roman"/>
          <w:sz w:val="28"/>
          <w:szCs w:val="28"/>
        </w:rPr>
        <w:t>.</w:t>
      </w:r>
      <w:r w:rsidR="00222BC0">
        <w:rPr>
          <w:rFonts w:ascii="Times New Roman" w:hAnsi="Times New Roman"/>
          <w:sz w:val="28"/>
          <w:szCs w:val="28"/>
        </w:rPr>
        <w:t xml:space="preserve"> </w:t>
      </w:r>
      <w:r w:rsidRPr="00F77D59">
        <w:rPr>
          <w:rFonts w:ascii="Times New Roman" w:hAnsi="Times New Roman"/>
          <w:sz w:val="28"/>
          <w:szCs w:val="28"/>
        </w:rPr>
        <w:t>Премия за выполнение особо важных и сложных заданий</w:t>
      </w:r>
    </w:p>
    <w:p w:rsidR="00A86ED9" w:rsidRPr="00F77D59" w:rsidRDefault="00A86ED9" w:rsidP="00A86ED9">
      <w:pPr>
        <w:autoSpaceDE w:val="0"/>
        <w:autoSpaceDN w:val="0"/>
        <w:adjustRightInd w:val="0"/>
        <w:spacing w:after="0" w:line="240" w:lineRule="auto"/>
        <w:jc w:val="center"/>
        <w:outlineLvl w:val="1"/>
        <w:rPr>
          <w:rFonts w:ascii="Times New Roman" w:hAnsi="Times New Roman"/>
          <w:sz w:val="28"/>
          <w:szCs w:val="28"/>
        </w:rPr>
      </w:pPr>
    </w:p>
    <w:p w:rsidR="00A86ED9" w:rsidRPr="00F77D59" w:rsidRDefault="00A86ED9" w:rsidP="00A86ED9">
      <w:pPr>
        <w:pStyle w:val="ConsPlusNormal"/>
        <w:ind w:firstLine="709"/>
        <w:jc w:val="both"/>
      </w:pPr>
      <w:r w:rsidRPr="00F77D59">
        <w:t xml:space="preserve">Премия за выполнение особо важных и сложных заданий (далее также – премия) является формой материального стимулирования эффективного и добросовестного труда, а также личного вклада муниципального служащего в обеспечение задач и полномочий </w:t>
      </w:r>
      <w:r w:rsidR="00EE72E7">
        <w:rPr>
          <w:color w:val="0000FF"/>
        </w:rPr>
        <w:t>Каракульского</w:t>
      </w:r>
      <w:r w:rsidRPr="008A4580">
        <w:rPr>
          <w:color w:val="0000FF"/>
        </w:rPr>
        <w:t xml:space="preserve"> </w:t>
      </w:r>
      <w:r w:rsidRPr="00DD1274">
        <w:t>сельского поселения</w:t>
      </w:r>
      <w:r w:rsidRPr="00F77D59">
        <w:t>.</w:t>
      </w:r>
    </w:p>
    <w:p w:rsidR="00A86ED9" w:rsidRPr="00F77D59" w:rsidRDefault="00A86ED9" w:rsidP="00A86ED9">
      <w:pPr>
        <w:spacing w:after="0" w:line="240" w:lineRule="auto"/>
        <w:ind w:firstLine="708"/>
        <w:jc w:val="both"/>
        <w:rPr>
          <w:rFonts w:ascii="Times New Roman" w:hAnsi="Times New Roman"/>
          <w:sz w:val="28"/>
          <w:szCs w:val="28"/>
        </w:rPr>
      </w:pPr>
      <w:r w:rsidRPr="00F77D59">
        <w:rPr>
          <w:rFonts w:ascii="Times New Roman" w:hAnsi="Times New Roman"/>
          <w:sz w:val="28"/>
          <w:szCs w:val="28"/>
        </w:rPr>
        <w:t xml:space="preserve">Премия устанавливается персонально каждому муниципальному служащему с учетом обеспечения задач и функций органа местного самоуправления и исполнения муниципальным служащим своих должностных обязанностей.           </w:t>
      </w:r>
    </w:p>
    <w:p w:rsidR="00A86ED9" w:rsidRPr="00F77D59" w:rsidRDefault="00A86ED9" w:rsidP="00A86ED9">
      <w:pPr>
        <w:spacing w:after="0" w:line="240" w:lineRule="auto"/>
        <w:ind w:firstLine="698"/>
        <w:jc w:val="both"/>
        <w:rPr>
          <w:rFonts w:ascii="Times New Roman" w:hAnsi="Times New Roman"/>
          <w:sz w:val="28"/>
          <w:szCs w:val="28"/>
        </w:rPr>
      </w:pPr>
      <w:r w:rsidRPr="00F77D59">
        <w:rPr>
          <w:rFonts w:ascii="Times New Roman" w:hAnsi="Times New Roman"/>
          <w:sz w:val="28"/>
          <w:szCs w:val="28"/>
        </w:rPr>
        <w:t xml:space="preserve">Премия </w:t>
      </w:r>
      <w:r>
        <w:rPr>
          <w:rFonts w:ascii="Times New Roman" w:hAnsi="Times New Roman"/>
          <w:sz w:val="28"/>
          <w:szCs w:val="28"/>
        </w:rPr>
        <w:t>муниципальным служащим</w:t>
      </w:r>
      <w:r w:rsidRPr="00F77D59">
        <w:rPr>
          <w:rFonts w:ascii="Times New Roman" w:hAnsi="Times New Roman"/>
          <w:sz w:val="28"/>
          <w:szCs w:val="28"/>
        </w:rPr>
        <w:t xml:space="preserve"> устанавливается соответствующим правовым актом </w:t>
      </w:r>
      <w:r>
        <w:rPr>
          <w:rFonts w:ascii="Times New Roman" w:hAnsi="Times New Roman"/>
          <w:sz w:val="28"/>
          <w:szCs w:val="28"/>
        </w:rPr>
        <w:t>А</w:t>
      </w:r>
      <w:r w:rsidRPr="00F77D59">
        <w:rPr>
          <w:rFonts w:ascii="Times New Roman" w:hAnsi="Times New Roman"/>
          <w:sz w:val="28"/>
          <w:szCs w:val="28"/>
        </w:rPr>
        <w:t xml:space="preserve">дминистрации </w:t>
      </w:r>
      <w:r w:rsidR="00EE72E7">
        <w:rPr>
          <w:rFonts w:ascii="Times New Roman" w:hAnsi="Times New Roman"/>
          <w:color w:val="0000FF"/>
          <w:sz w:val="28"/>
          <w:szCs w:val="28"/>
        </w:rPr>
        <w:t>Каракульского</w:t>
      </w:r>
      <w:r w:rsidRPr="008A4580">
        <w:rPr>
          <w:rFonts w:ascii="Times New Roman" w:hAnsi="Times New Roman"/>
          <w:color w:val="0000FF"/>
          <w:sz w:val="28"/>
          <w:szCs w:val="28"/>
        </w:rPr>
        <w:t xml:space="preserve"> </w:t>
      </w:r>
      <w:r w:rsidRPr="00DD1274">
        <w:rPr>
          <w:rFonts w:ascii="Times New Roman" w:hAnsi="Times New Roman"/>
          <w:sz w:val="28"/>
          <w:szCs w:val="28"/>
        </w:rPr>
        <w:t>сельского поселения</w:t>
      </w:r>
      <w:r w:rsidRPr="00F77D59">
        <w:rPr>
          <w:rFonts w:ascii="Times New Roman" w:hAnsi="Times New Roman"/>
          <w:sz w:val="28"/>
          <w:szCs w:val="28"/>
        </w:rPr>
        <w:t>.</w:t>
      </w:r>
    </w:p>
    <w:p w:rsidR="00A86ED9" w:rsidRPr="00F77D59" w:rsidRDefault="00A86ED9" w:rsidP="00A86ED9">
      <w:pPr>
        <w:spacing w:after="0" w:line="240" w:lineRule="auto"/>
        <w:ind w:firstLine="708"/>
        <w:jc w:val="both"/>
      </w:pPr>
    </w:p>
    <w:p w:rsidR="00A86ED9" w:rsidRPr="00F77D59" w:rsidRDefault="00A86ED9" w:rsidP="00A86ED9">
      <w:pPr>
        <w:pStyle w:val="ConsPlusNormal"/>
        <w:ind w:firstLine="709"/>
        <w:jc w:val="both"/>
      </w:pPr>
      <w:r w:rsidRPr="00F77D59">
        <w:t>Размер премии конкретному муниципальному служащему устанавливается в процентном отношении к его должностному окладу, установленному на день принятия решений о выплате премии, либо в абсолютной сумме в рублях.</w:t>
      </w:r>
    </w:p>
    <w:p w:rsidR="00A86ED9" w:rsidRPr="00F77D59" w:rsidRDefault="00A86ED9" w:rsidP="00A86ED9">
      <w:pPr>
        <w:pStyle w:val="ConsPlusNormal"/>
        <w:ind w:firstLine="709"/>
        <w:jc w:val="both"/>
      </w:pPr>
      <w:r w:rsidRPr="00F77D59">
        <w:t xml:space="preserve">Решение о выплате премии оформляется правовым актом представителя нанимателя (работодателя), в котором указываются основания для выплаты премии (описание дополнительных работ, в чем заключалось особо важное задание, чем выражена значимость результатов, и т.п.) и конкретные размеры премирования каждого муниципального служащего. Отнесение выполняемых муниципальным служащим заданий </w:t>
      </w:r>
      <w:proofErr w:type="gramStart"/>
      <w:r w:rsidRPr="00F77D59">
        <w:t>к</w:t>
      </w:r>
      <w:proofErr w:type="gramEnd"/>
      <w:r w:rsidRPr="00F77D59">
        <w:t xml:space="preserve"> особо важным и сложным осуществляется представителем нанимателя (работодателем).</w:t>
      </w:r>
    </w:p>
    <w:p w:rsidR="007E54C4" w:rsidRDefault="007E54C4" w:rsidP="00A86ED9">
      <w:pPr>
        <w:pStyle w:val="ConsPlusNormal"/>
        <w:ind w:firstLine="709"/>
        <w:jc w:val="center"/>
      </w:pPr>
    </w:p>
    <w:p w:rsidR="00A86ED9" w:rsidRDefault="00A86ED9" w:rsidP="00A86ED9">
      <w:pPr>
        <w:pStyle w:val="ConsPlusNormal"/>
        <w:ind w:firstLine="709"/>
        <w:jc w:val="center"/>
      </w:pPr>
      <w:r w:rsidRPr="00F77D59">
        <w:t>10. Ежемесячное денежное поощрение</w:t>
      </w:r>
    </w:p>
    <w:p w:rsidR="00A86ED9" w:rsidRPr="00F77D59" w:rsidRDefault="00A86ED9" w:rsidP="00A86ED9">
      <w:pPr>
        <w:pStyle w:val="ConsPlusNormal"/>
        <w:ind w:firstLine="709"/>
        <w:jc w:val="center"/>
      </w:pPr>
    </w:p>
    <w:p w:rsidR="00A86ED9" w:rsidRPr="00F77D59" w:rsidRDefault="00A86ED9" w:rsidP="00A86ED9">
      <w:pPr>
        <w:spacing w:after="0" w:line="240" w:lineRule="auto"/>
        <w:ind w:firstLine="709"/>
        <w:jc w:val="both"/>
        <w:rPr>
          <w:rFonts w:ascii="Times New Roman" w:hAnsi="Times New Roman"/>
          <w:sz w:val="28"/>
          <w:szCs w:val="28"/>
        </w:rPr>
      </w:pPr>
      <w:proofErr w:type="gramStart"/>
      <w:r w:rsidRPr="00F77D59">
        <w:rPr>
          <w:rFonts w:ascii="Times New Roman" w:hAnsi="Times New Roman"/>
          <w:sz w:val="28"/>
          <w:szCs w:val="28"/>
        </w:rPr>
        <w:t>Ежемесячное денежное поощрение, устанавливается работникам, занимающим должности муниципальной службы, работникам, замещающим должности, не отнесенные к должностям муниципальной службы</w:t>
      </w:r>
      <w:r>
        <w:rPr>
          <w:rFonts w:ascii="Times New Roman" w:hAnsi="Times New Roman"/>
          <w:sz w:val="28"/>
          <w:szCs w:val="28"/>
        </w:rPr>
        <w:t>, осуществляющим техническое обеспечение</w:t>
      </w:r>
      <w:r w:rsidRPr="00F77D59">
        <w:rPr>
          <w:rFonts w:ascii="Times New Roman" w:hAnsi="Times New Roman"/>
          <w:sz w:val="28"/>
          <w:szCs w:val="28"/>
        </w:rPr>
        <w:t xml:space="preserve"> и обслужива</w:t>
      </w:r>
      <w:r>
        <w:rPr>
          <w:rFonts w:ascii="Times New Roman" w:hAnsi="Times New Roman"/>
          <w:sz w:val="28"/>
          <w:szCs w:val="28"/>
        </w:rPr>
        <w:t>ние органов управления</w:t>
      </w:r>
      <w:r w:rsidRPr="00F77D59">
        <w:rPr>
          <w:rFonts w:ascii="Times New Roman" w:hAnsi="Times New Roman"/>
          <w:sz w:val="28"/>
          <w:szCs w:val="28"/>
        </w:rPr>
        <w:t>, приказом (распоряжением) работодателя в  размере от одного до трех окладов (должностного оклада) в зависимости от объема выполняемых полномочий, интенсивности, сложности, напряженности и уровня ответственности труда, в соответствии с приложениями 2,3,4.</w:t>
      </w:r>
      <w:proofErr w:type="gramEnd"/>
      <w:r w:rsidRPr="00F77D59">
        <w:rPr>
          <w:rFonts w:ascii="Times New Roman" w:hAnsi="Times New Roman"/>
          <w:sz w:val="28"/>
          <w:szCs w:val="28"/>
        </w:rPr>
        <w:t xml:space="preserve"> Ежемесячное денежное поощрение в размере одного оклада устанавливается с момента назначения на должность и выплачивается одновременно с заработной платой.</w:t>
      </w:r>
    </w:p>
    <w:p w:rsidR="00A86ED9" w:rsidRPr="00F77D59" w:rsidRDefault="00A86ED9" w:rsidP="00A86ED9">
      <w:pPr>
        <w:spacing w:after="0" w:line="240" w:lineRule="auto"/>
        <w:ind w:firstLine="708"/>
        <w:jc w:val="both"/>
        <w:rPr>
          <w:rFonts w:ascii="Times New Roman" w:hAnsi="Times New Roman"/>
          <w:sz w:val="28"/>
          <w:szCs w:val="28"/>
        </w:rPr>
      </w:pPr>
      <w:r w:rsidRPr="00F77D59">
        <w:rPr>
          <w:rFonts w:ascii="Times New Roman" w:hAnsi="Times New Roman"/>
          <w:sz w:val="28"/>
          <w:szCs w:val="28"/>
        </w:rPr>
        <w:lastRenderedPageBreak/>
        <w:t xml:space="preserve">Денежное поощрение </w:t>
      </w:r>
      <w:r>
        <w:rPr>
          <w:rFonts w:ascii="Times New Roman" w:hAnsi="Times New Roman"/>
          <w:sz w:val="28"/>
          <w:szCs w:val="28"/>
        </w:rPr>
        <w:t>муниципальным служащим</w:t>
      </w:r>
      <w:r w:rsidRPr="00F77D59">
        <w:rPr>
          <w:rFonts w:ascii="Times New Roman" w:hAnsi="Times New Roman"/>
          <w:sz w:val="28"/>
          <w:szCs w:val="28"/>
        </w:rPr>
        <w:t xml:space="preserve"> устанавливается соответствующим правовым актом </w:t>
      </w:r>
      <w:r>
        <w:rPr>
          <w:rFonts w:ascii="Times New Roman" w:hAnsi="Times New Roman"/>
          <w:sz w:val="28"/>
          <w:szCs w:val="28"/>
        </w:rPr>
        <w:t>А</w:t>
      </w:r>
      <w:r w:rsidRPr="00F77D59">
        <w:rPr>
          <w:rFonts w:ascii="Times New Roman" w:hAnsi="Times New Roman"/>
          <w:sz w:val="28"/>
          <w:szCs w:val="28"/>
        </w:rPr>
        <w:t xml:space="preserve">дминистрации </w:t>
      </w:r>
      <w:r w:rsidR="00EE72E7">
        <w:rPr>
          <w:rFonts w:ascii="Times New Roman" w:hAnsi="Times New Roman"/>
          <w:color w:val="0000FF"/>
          <w:sz w:val="28"/>
          <w:szCs w:val="28"/>
        </w:rPr>
        <w:t>Каракульского</w:t>
      </w:r>
      <w:r w:rsidRPr="008A4580">
        <w:rPr>
          <w:rFonts w:ascii="Times New Roman" w:hAnsi="Times New Roman"/>
          <w:color w:val="0000FF"/>
          <w:sz w:val="28"/>
          <w:szCs w:val="28"/>
        </w:rPr>
        <w:t xml:space="preserve"> </w:t>
      </w:r>
      <w:r w:rsidRPr="00DD1274">
        <w:rPr>
          <w:rFonts w:ascii="Times New Roman" w:hAnsi="Times New Roman"/>
          <w:sz w:val="28"/>
          <w:szCs w:val="28"/>
        </w:rPr>
        <w:t>сельского поселения</w:t>
      </w:r>
      <w:r w:rsidRPr="00F77D59">
        <w:rPr>
          <w:rFonts w:ascii="Times New Roman" w:hAnsi="Times New Roman"/>
          <w:sz w:val="28"/>
          <w:szCs w:val="28"/>
        </w:rPr>
        <w:t>.</w:t>
      </w:r>
    </w:p>
    <w:p w:rsidR="00A86ED9" w:rsidRPr="00F77D59" w:rsidRDefault="00A86ED9" w:rsidP="00A86ED9">
      <w:pPr>
        <w:pStyle w:val="aa"/>
        <w:spacing w:before="0" w:beforeAutospacing="0" w:after="0" w:afterAutospacing="0"/>
        <w:ind w:firstLine="709"/>
        <w:jc w:val="both"/>
        <w:rPr>
          <w:rFonts w:ascii="Times New Roman" w:hAnsi="Times New Roman" w:cs="Times New Roman"/>
          <w:sz w:val="28"/>
          <w:szCs w:val="28"/>
        </w:rPr>
      </w:pPr>
      <w:r w:rsidRPr="00F77D59">
        <w:rPr>
          <w:rFonts w:ascii="Times New Roman" w:hAnsi="Times New Roman" w:cs="Times New Roman"/>
          <w:sz w:val="28"/>
          <w:szCs w:val="28"/>
        </w:rPr>
        <w:t xml:space="preserve">Работодатель принимает решение об установлении ежемесячного денежного поощрения более одного оклада сотрудникам, отвечающим за  наиболее сложный и ответственный участок работы; сотрудникам, отличающимся повышенной степенью ответственности; обслуживающему персоналу, учитывая  степень занятости и продолжительность рабочего времени. </w:t>
      </w:r>
    </w:p>
    <w:p w:rsidR="00A86ED9" w:rsidRPr="00F77D59" w:rsidRDefault="00A86ED9" w:rsidP="00A86ED9">
      <w:pPr>
        <w:pStyle w:val="aa"/>
        <w:spacing w:before="0" w:beforeAutospacing="0" w:after="0" w:afterAutospacing="0"/>
        <w:ind w:firstLine="709"/>
        <w:jc w:val="both"/>
        <w:rPr>
          <w:rFonts w:ascii="Times New Roman" w:hAnsi="Times New Roman" w:cs="Times New Roman"/>
          <w:sz w:val="28"/>
          <w:szCs w:val="28"/>
        </w:rPr>
      </w:pPr>
      <w:r w:rsidRPr="00F77D59">
        <w:rPr>
          <w:rFonts w:ascii="Times New Roman" w:hAnsi="Times New Roman" w:cs="Times New Roman"/>
          <w:sz w:val="28"/>
          <w:szCs w:val="28"/>
        </w:rPr>
        <w:t>Основными критериями, определяющими возможность выплаты ежемесячного поощрения муниципальному служащему, являются:</w:t>
      </w:r>
    </w:p>
    <w:p w:rsidR="00A86ED9" w:rsidRPr="00F77D59" w:rsidRDefault="00A86ED9" w:rsidP="00A86ED9">
      <w:pPr>
        <w:pStyle w:val="aa"/>
        <w:spacing w:before="0" w:beforeAutospacing="0" w:after="0" w:afterAutospacing="0"/>
        <w:jc w:val="both"/>
        <w:rPr>
          <w:rFonts w:ascii="Times New Roman" w:hAnsi="Times New Roman" w:cs="Times New Roman"/>
          <w:sz w:val="28"/>
          <w:szCs w:val="28"/>
        </w:rPr>
      </w:pPr>
      <w:r w:rsidRPr="00F77D59">
        <w:rPr>
          <w:rFonts w:ascii="Times New Roman" w:hAnsi="Times New Roman" w:cs="Times New Roman"/>
          <w:sz w:val="28"/>
          <w:szCs w:val="28"/>
        </w:rPr>
        <w:t>—   добросовестное и качественное исполнение должностных обязанностей, высокие личные показатели по службе;</w:t>
      </w:r>
    </w:p>
    <w:p w:rsidR="00A86ED9" w:rsidRPr="00F77D59" w:rsidRDefault="00A86ED9" w:rsidP="00A86ED9">
      <w:pPr>
        <w:pStyle w:val="aa"/>
        <w:spacing w:before="0" w:beforeAutospacing="0" w:after="0" w:afterAutospacing="0"/>
        <w:jc w:val="both"/>
        <w:rPr>
          <w:rFonts w:ascii="Times New Roman" w:hAnsi="Times New Roman" w:cs="Times New Roman"/>
          <w:sz w:val="28"/>
          <w:szCs w:val="28"/>
        </w:rPr>
      </w:pPr>
      <w:r w:rsidRPr="00F77D59">
        <w:rPr>
          <w:rFonts w:ascii="Times New Roman" w:hAnsi="Times New Roman" w:cs="Times New Roman"/>
          <w:sz w:val="28"/>
          <w:szCs w:val="28"/>
        </w:rPr>
        <w:t>—   своевременное выполнение распоряжений  и указаний, вышестоящих в порядке подчиненности руководителей;</w:t>
      </w:r>
    </w:p>
    <w:p w:rsidR="00A86ED9" w:rsidRPr="00F77D59" w:rsidRDefault="00A86ED9" w:rsidP="00A86ED9">
      <w:pPr>
        <w:pStyle w:val="aa"/>
        <w:spacing w:before="0" w:beforeAutospacing="0" w:after="0" w:afterAutospacing="0"/>
        <w:jc w:val="both"/>
        <w:rPr>
          <w:rFonts w:ascii="Times New Roman" w:hAnsi="Times New Roman" w:cs="Times New Roman"/>
          <w:sz w:val="28"/>
          <w:szCs w:val="28"/>
        </w:rPr>
      </w:pPr>
      <w:r w:rsidRPr="00F77D59">
        <w:rPr>
          <w:rFonts w:ascii="Times New Roman" w:hAnsi="Times New Roman" w:cs="Times New Roman"/>
          <w:sz w:val="28"/>
          <w:szCs w:val="28"/>
        </w:rPr>
        <w:t>—   качественное и своевременное представление информации и сведений вышестоящим руководителям;</w:t>
      </w:r>
    </w:p>
    <w:p w:rsidR="00A86ED9" w:rsidRPr="00F77D59" w:rsidRDefault="00A86ED9" w:rsidP="00A86ED9">
      <w:pPr>
        <w:pStyle w:val="aa"/>
        <w:spacing w:before="0" w:beforeAutospacing="0" w:after="0" w:afterAutospacing="0"/>
        <w:jc w:val="both"/>
        <w:rPr>
          <w:rFonts w:ascii="Times New Roman" w:hAnsi="Times New Roman" w:cs="Times New Roman"/>
          <w:sz w:val="28"/>
          <w:szCs w:val="28"/>
        </w:rPr>
      </w:pPr>
      <w:r w:rsidRPr="00F77D59">
        <w:rPr>
          <w:rFonts w:ascii="Times New Roman" w:hAnsi="Times New Roman" w:cs="Times New Roman"/>
          <w:sz w:val="28"/>
          <w:szCs w:val="28"/>
        </w:rPr>
        <w:t>—   соблюдение установленных правил служебного распорядка, должностных обязанностей, порядка работы со служебной информацией, в том числе составляющей муниципальную или иную охраняемую законом тайну;</w:t>
      </w:r>
    </w:p>
    <w:p w:rsidR="00A86ED9" w:rsidRPr="00F77D59" w:rsidRDefault="00A86ED9" w:rsidP="00A86ED9">
      <w:pPr>
        <w:pStyle w:val="aa"/>
        <w:spacing w:before="0" w:beforeAutospacing="0" w:after="0" w:afterAutospacing="0"/>
        <w:jc w:val="both"/>
        <w:rPr>
          <w:rFonts w:ascii="Times New Roman" w:hAnsi="Times New Roman" w:cs="Times New Roman"/>
          <w:sz w:val="28"/>
          <w:szCs w:val="28"/>
        </w:rPr>
      </w:pPr>
      <w:r w:rsidRPr="00F77D59">
        <w:rPr>
          <w:rFonts w:ascii="Times New Roman" w:hAnsi="Times New Roman" w:cs="Times New Roman"/>
          <w:sz w:val="28"/>
          <w:szCs w:val="28"/>
        </w:rPr>
        <w:t>—   поддержание квалификации на уровне, необходимом для исполнения своих должностных обязанностей;</w:t>
      </w:r>
    </w:p>
    <w:p w:rsidR="00A86ED9" w:rsidRPr="00F77D59" w:rsidRDefault="00A86ED9" w:rsidP="00A86ED9">
      <w:pPr>
        <w:pStyle w:val="aa"/>
        <w:spacing w:before="0" w:beforeAutospacing="0" w:after="0" w:afterAutospacing="0"/>
        <w:jc w:val="both"/>
        <w:rPr>
          <w:rFonts w:ascii="Times New Roman" w:hAnsi="Times New Roman" w:cs="Times New Roman"/>
          <w:sz w:val="28"/>
          <w:szCs w:val="28"/>
        </w:rPr>
      </w:pPr>
      <w:r w:rsidRPr="00F77D59">
        <w:rPr>
          <w:rFonts w:ascii="Times New Roman" w:hAnsi="Times New Roman" w:cs="Times New Roman"/>
          <w:sz w:val="28"/>
          <w:szCs w:val="28"/>
        </w:rPr>
        <w:t>—   соблюдение норм служебной этики.</w:t>
      </w:r>
    </w:p>
    <w:p w:rsidR="00A86ED9" w:rsidRPr="00F77D59" w:rsidRDefault="00A86ED9" w:rsidP="00A86ED9">
      <w:pPr>
        <w:spacing w:before="100" w:beforeAutospacing="1" w:after="100" w:afterAutospacing="1" w:line="240" w:lineRule="auto"/>
        <w:ind w:firstLine="708"/>
        <w:jc w:val="both"/>
        <w:rPr>
          <w:rFonts w:ascii="Times New Roman" w:hAnsi="Times New Roman"/>
          <w:sz w:val="28"/>
          <w:szCs w:val="28"/>
        </w:rPr>
      </w:pPr>
      <w:r w:rsidRPr="00F77D59">
        <w:rPr>
          <w:rFonts w:ascii="Times New Roman" w:hAnsi="Times New Roman"/>
          <w:sz w:val="28"/>
          <w:szCs w:val="28"/>
        </w:rPr>
        <w:t xml:space="preserve">Работникам, занимающим </w:t>
      </w:r>
      <w:r>
        <w:rPr>
          <w:rFonts w:ascii="Times New Roman" w:hAnsi="Times New Roman"/>
          <w:sz w:val="28"/>
          <w:szCs w:val="28"/>
        </w:rPr>
        <w:t>должности муниципальной службы и работникам, осуществляющим техническое обеспечение и обслуживание органов управления</w:t>
      </w:r>
      <w:r w:rsidRPr="00F77D59">
        <w:rPr>
          <w:rFonts w:ascii="Times New Roman" w:hAnsi="Times New Roman"/>
          <w:sz w:val="28"/>
          <w:szCs w:val="28"/>
        </w:rPr>
        <w:t xml:space="preserve"> при определении размера ежемесячного денежного  поощрения основаниями для понижения размера (отказа в ее выплате) являются:</w:t>
      </w:r>
    </w:p>
    <w:tbl>
      <w:tblPr>
        <w:tblW w:w="9720" w:type="dxa"/>
        <w:tblCellSpacing w:w="15" w:type="dxa"/>
        <w:tblInd w:w="2" w:type="dxa"/>
        <w:tblCellMar>
          <w:top w:w="15" w:type="dxa"/>
          <w:left w:w="15" w:type="dxa"/>
          <w:bottom w:w="15" w:type="dxa"/>
          <w:right w:w="15" w:type="dxa"/>
        </w:tblCellMar>
        <w:tblLook w:val="00A0"/>
      </w:tblPr>
      <w:tblGrid>
        <w:gridCol w:w="7920"/>
        <w:gridCol w:w="1800"/>
      </w:tblGrid>
      <w:tr w:rsidR="00A86ED9" w:rsidRPr="00F77D59" w:rsidTr="00B64E38">
        <w:trPr>
          <w:tblCellSpacing w:w="15" w:type="dxa"/>
        </w:trPr>
        <w:tc>
          <w:tcPr>
            <w:tcW w:w="7875" w:type="dxa"/>
            <w:vAlign w:val="center"/>
          </w:tcPr>
          <w:p w:rsidR="00A86ED9" w:rsidRPr="00F77D59" w:rsidRDefault="00A86ED9" w:rsidP="00B64E38">
            <w:pPr>
              <w:spacing w:after="0" w:line="240" w:lineRule="auto"/>
              <w:rPr>
                <w:rFonts w:ascii="Times New Roman" w:hAnsi="Times New Roman"/>
                <w:sz w:val="28"/>
                <w:szCs w:val="28"/>
              </w:rPr>
            </w:pPr>
            <w:r w:rsidRPr="00F77D59">
              <w:rPr>
                <w:rFonts w:ascii="Times New Roman" w:hAnsi="Times New Roman"/>
                <w:sz w:val="28"/>
                <w:szCs w:val="28"/>
              </w:rPr>
              <w:t>Неисполнение или некачественное выполнение заданий,  распоряжений  руководителя либо некачественное исполнение должностных обязанностей при отсутствии уважительных причин</w:t>
            </w:r>
          </w:p>
        </w:tc>
        <w:tc>
          <w:tcPr>
            <w:tcW w:w="1755" w:type="dxa"/>
            <w:vAlign w:val="center"/>
          </w:tcPr>
          <w:p w:rsidR="00A86ED9" w:rsidRPr="00F77D59" w:rsidRDefault="00A86ED9" w:rsidP="00B64E38">
            <w:pPr>
              <w:spacing w:after="0" w:line="240" w:lineRule="auto"/>
              <w:rPr>
                <w:rFonts w:ascii="Times New Roman" w:hAnsi="Times New Roman"/>
                <w:sz w:val="28"/>
                <w:szCs w:val="28"/>
              </w:rPr>
            </w:pPr>
            <w:r w:rsidRPr="00F77D59">
              <w:rPr>
                <w:rFonts w:ascii="Times New Roman" w:hAnsi="Times New Roman"/>
                <w:sz w:val="28"/>
                <w:szCs w:val="28"/>
              </w:rPr>
              <w:t xml:space="preserve"> до 100 %</w:t>
            </w:r>
          </w:p>
        </w:tc>
      </w:tr>
      <w:tr w:rsidR="00A86ED9" w:rsidRPr="00F77D59" w:rsidTr="00B64E38">
        <w:trPr>
          <w:tblCellSpacing w:w="15" w:type="dxa"/>
        </w:trPr>
        <w:tc>
          <w:tcPr>
            <w:tcW w:w="7875" w:type="dxa"/>
            <w:vAlign w:val="center"/>
          </w:tcPr>
          <w:p w:rsidR="007E54C4" w:rsidRDefault="007E54C4" w:rsidP="00B64E38">
            <w:pPr>
              <w:spacing w:after="0" w:line="240" w:lineRule="auto"/>
              <w:rPr>
                <w:rFonts w:ascii="Times New Roman" w:hAnsi="Times New Roman"/>
                <w:sz w:val="28"/>
                <w:szCs w:val="28"/>
              </w:rPr>
            </w:pPr>
          </w:p>
          <w:p w:rsidR="00A86ED9" w:rsidRPr="00F77D59" w:rsidRDefault="00A86ED9" w:rsidP="00B64E38">
            <w:pPr>
              <w:spacing w:after="0" w:line="240" w:lineRule="auto"/>
              <w:rPr>
                <w:rFonts w:ascii="Times New Roman" w:hAnsi="Times New Roman"/>
                <w:sz w:val="28"/>
                <w:szCs w:val="28"/>
              </w:rPr>
            </w:pPr>
            <w:r w:rsidRPr="00F77D59">
              <w:rPr>
                <w:rFonts w:ascii="Times New Roman" w:hAnsi="Times New Roman"/>
                <w:sz w:val="28"/>
                <w:szCs w:val="28"/>
              </w:rPr>
              <w:t>Несоблюдение установленных сроков исполнение поручений и распоряжений руководителя</w:t>
            </w:r>
          </w:p>
        </w:tc>
        <w:tc>
          <w:tcPr>
            <w:tcW w:w="1755" w:type="dxa"/>
            <w:vAlign w:val="center"/>
          </w:tcPr>
          <w:p w:rsidR="00A86ED9" w:rsidRPr="00F77D59" w:rsidRDefault="00A86ED9" w:rsidP="00B64E38">
            <w:pPr>
              <w:spacing w:after="0" w:line="240" w:lineRule="auto"/>
              <w:rPr>
                <w:rFonts w:ascii="Times New Roman" w:hAnsi="Times New Roman"/>
                <w:sz w:val="28"/>
                <w:szCs w:val="28"/>
              </w:rPr>
            </w:pPr>
            <w:r w:rsidRPr="00F77D59">
              <w:rPr>
                <w:rFonts w:ascii="Times New Roman" w:hAnsi="Times New Roman"/>
                <w:sz w:val="28"/>
                <w:szCs w:val="28"/>
              </w:rPr>
              <w:t>до 50%</w:t>
            </w:r>
          </w:p>
        </w:tc>
      </w:tr>
      <w:tr w:rsidR="00A86ED9" w:rsidRPr="00F77D59" w:rsidTr="00B64E38">
        <w:trPr>
          <w:tblCellSpacing w:w="15" w:type="dxa"/>
        </w:trPr>
        <w:tc>
          <w:tcPr>
            <w:tcW w:w="7875" w:type="dxa"/>
            <w:vAlign w:val="center"/>
          </w:tcPr>
          <w:p w:rsidR="00A86ED9" w:rsidRPr="00F77D59" w:rsidRDefault="00A86ED9" w:rsidP="00B64E38">
            <w:pPr>
              <w:spacing w:after="0" w:line="240" w:lineRule="auto"/>
              <w:rPr>
                <w:rFonts w:ascii="Times New Roman" w:hAnsi="Times New Roman"/>
                <w:sz w:val="28"/>
                <w:szCs w:val="28"/>
              </w:rPr>
            </w:pPr>
            <w:r w:rsidRPr="00F77D59">
              <w:rPr>
                <w:rFonts w:ascii="Times New Roman" w:hAnsi="Times New Roman"/>
                <w:sz w:val="28"/>
                <w:szCs w:val="28"/>
              </w:rPr>
              <w:t>Нарушение сроков ответов без уважительных причин:</w:t>
            </w:r>
          </w:p>
          <w:p w:rsidR="00A86ED9" w:rsidRPr="00F77D59" w:rsidRDefault="00A86ED9" w:rsidP="00B64E38">
            <w:pPr>
              <w:spacing w:before="100" w:beforeAutospacing="1" w:after="100" w:afterAutospacing="1" w:line="240" w:lineRule="auto"/>
              <w:rPr>
                <w:rFonts w:ascii="Times New Roman" w:hAnsi="Times New Roman"/>
                <w:sz w:val="28"/>
                <w:szCs w:val="28"/>
              </w:rPr>
            </w:pPr>
            <w:r w:rsidRPr="00F77D59">
              <w:rPr>
                <w:rFonts w:ascii="Times New Roman" w:hAnsi="Times New Roman"/>
                <w:sz w:val="28"/>
                <w:szCs w:val="28"/>
              </w:rPr>
              <w:t>— на письменные обращения граждан</w:t>
            </w:r>
          </w:p>
          <w:p w:rsidR="00A86ED9" w:rsidRPr="00F77D59" w:rsidRDefault="00A86ED9" w:rsidP="00B64E38">
            <w:pPr>
              <w:spacing w:before="100" w:beforeAutospacing="1" w:after="100" w:afterAutospacing="1" w:line="240" w:lineRule="auto"/>
              <w:rPr>
                <w:rFonts w:ascii="Times New Roman" w:hAnsi="Times New Roman"/>
                <w:sz w:val="28"/>
                <w:szCs w:val="28"/>
              </w:rPr>
            </w:pPr>
            <w:r w:rsidRPr="00F77D59">
              <w:rPr>
                <w:rFonts w:ascii="Times New Roman" w:hAnsi="Times New Roman"/>
                <w:sz w:val="28"/>
                <w:szCs w:val="28"/>
              </w:rPr>
              <w:t>— на обращения прокуратуры, предприятий, организаций, учреждений, требующие письменного ответа</w:t>
            </w:r>
          </w:p>
        </w:tc>
        <w:tc>
          <w:tcPr>
            <w:tcW w:w="1755" w:type="dxa"/>
            <w:vAlign w:val="center"/>
          </w:tcPr>
          <w:p w:rsidR="00A86ED9" w:rsidRPr="00F77D59" w:rsidRDefault="00A86ED9" w:rsidP="00B64E38">
            <w:pPr>
              <w:spacing w:after="0" w:line="240" w:lineRule="auto"/>
              <w:rPr>
                <w:rFonts w:ascii="Times New Roman" w:hAnsi="Times New Roman"/>
                <w:sz w:val="28"/>
                <w:szCs w:val="28"/>
              </w:rPr>
            </w:pPr>
            <w:r w:rsidRPr="00F77D59">
              <w:rPr>
                <w:rFonts w:ascii="Times New Roman" w:hAnsi="Times New Roman"/>
                <w:sz w:val="28"/>
                <w:szCs w:val="28"/>
              </w:rPr>
              <w:t>до 50%</w:t>
            </w:r>
          </w:p>
        </w:tc>
      </w:tr>
      <w:tr w:rsidR="00A86ED9" w:rsidRPr="00F77D59" w:rsidTr="00B64E38">
        <w:trPr>
          <w:tblCellSpacing w:w="15" w:type="dxa"/>
        </w:trPr>
        <w:tc>
          <w:tcPr>
            <w:tcW w:w="7875" w:type="dxa"/>
            <w:vAlign w:val="center"/>
          </w:tcPr>
          <w:p w:rsidR="00A86ED9" w:rsidRPr="00F77D59" w:rsidRDefault="00A86ED9" w:rsidP="00B64E38">
            <w:pPr>
              <w:spacing w:after="0" w:line="240" w:lineRule="auto"/>
              <w:rPr>
                <w:rFonts w:ascii="Times New Roman" w:hAnsi="Times New Roman"/>
                <w:sz w:val="28"/>
                <w:szCs w:val="28"/>
              </w:rPr>
            </w:pPr>
          </w:p>
          <w:p w:rsidR="00C6738D" w:rsidRDefault="00C6738D" w:rsidP="00B64E38">
            <w:pPr>
              <w:spacing w:after="0" w:line="240" w:lineRule="auto"/>
              <w:rPr>
                <w:rFonts w:ascii="Times New Roman" w:hAnsi="Times New Roman"/>
                <w:sz w:val="28"/>
                <w:szCs w:val="28"/>
              </w:rPr>
            </w:pPr>
          </w:p>
          <w:p w:rsidR="00A86ED9" w:rsidRPr="00F77D59" w:rsidRDefault="00A86ED9" w:rsidP="00B64E38">
            <w:pPr>
              <w:spacing w:after="0" w:line="240" w:lineRule="auto"/>
              <w:rPr>
                <w:rFonts w:ascii="Times New Roman" w:hAnsi="Times New Roman"/>
                <w:sz w:val="28"/>
                <w:szCs w:val="28"/>
              </w:rPr>
            </w:pPr>
            <w:r w:rsidRPr="00F77D59">
              <w:rPr>
                <w:rFonts w:ascii="Times New Roman" w:hAnsi="Times New Roman"/>
                <w:sz w:val="28"/>
                <w:szCs w:val="28"/>
              </w:rPr>
              <w:t xml:space="preserve">Несоблюдение установленных сроков представления </w:t>
            </w:r>
            <w:r w:rsidRPr="00F77D59">
              <w:rPr>
                <w:rFonts w:ascii="Times New Roman" w:hAnsi="Times New Roman"/>
                <w:sz w:val="28"/>
                <w:szCs w:val="28"/>
              </w:rPr>
              <w:lastRenderedPageBreak/>
              <w:t>оперативных, информационных и отчетных  данных без  уважительных причин</w:t>
            </w:r>
          </w:p>
        </w:tc>
        <w:tc>
          <w:tcPr>
            <w:tcW w:w="1755" w:type="dxa"/>
            <w:vAlign w:val="center"/>
          </w:tcPr>
          <w:p w:rsidR="00C6738D" w:rsidRDefault="00C6738D" w:rsidP="00B64E38">
            <w:pPr>
              <w:spacing w:after="0" w:line="240" w:lineRule="auto"/>
              <w:rPr>
                <w:rFonts w:ascii="Times New Roman" w:hAnsi="Times New Roman"/>
                <w:sz w:val="28"/>
                <w:szCs w:val="28"/>
              </w:rPr>
            </w:pPr>
          </w:p>
          <w:p w:rsidR="00C6738D" w:rsidRDefault="00C6738D" w:rsidP="00B64E38">
            <w:pPr>
              <w:spacing w:after="0" w:line="240" w:lineRule="auto"/>
              <w:rPr>
                <w:rFonts w:ascii="Times New Roman" w:hAnsi="Times New Roman"/>
                <w:sz w:val="28"/>
                <w:szCs w:val="28"/>
              </w:rPr>
            </w:pPr>
          </w:p>
          <w:p w:rsidR="00A86ED9" w:rsidRPr="00F77D59" w:rsidRDefault="00A86ED9" w:rsidP="00B64E38">
            <w:pPr>
              <w:spacing w:after="0" w:line="240" w:lineRule="auto"/>
              <w:rPr>
                <w:rFonts w:ascii="Times New Roman" w:hAnsi="Times New Roman"/>
                <w:sz w:val="28"/>
                <w:szCs w:val="28"/>
              </w:rPr>
            </w:pPr>
            <w:r w:rsidRPr="00F77D59">
              <w:rPr>
                <w:rFonts w:ascii="Times New Roman" w:hAnsi="Times New Roman"/>
                <w:sz w:val="28"/>
                <w:szCs w:val="28"/>
              </w:rPr>
              <w:t>до 50%</w:t>
            </w:r>
          </w:p>
        </w:tc>
      </w:tr>
      <w:tr w:rsidR="00A86ED9" w:rsidRPr="00F77D59" w:rsidTr="00B64E38">
        <w:trPr>
          <w:tblCellSpacing w:w="15" w:type="dxa"/>
        </w:trPr>
        <w:tc>
          <w:tcPr>
            <w:tcW w:w="7875" w:type="dxa"/>
            <w:vAlign w:val="center"/>
          </w:tcPr>
          <w:p w:rsidR="00A86ED9" w:rsidRPr="00F77D59" w:rsidRDefault="00A86ED9" w:rsidP="00B64E38">
            <w:pPr>
              <w:spacing w:after="0" w:line="240" w:lineRule="auto"/>
              <w:rPr>
                <w:rFonts w:ascii="Times New Roman" w:hAnsi="Times New Roman"/>
                <w:sz w:val="28"/>
                <w:szCs w:val="28"/>
              </w:rPr>
            </w:pPr>
          </w:p>
          <w:p w:rsidR="00A86ED9" w:rsidRPr="00F77D59" w:rsidRDefault="00A86ED9" w:rsidP="00B64E38">
            <w:pPr>
              <w:spacing w:after="0" w:line="240" w:lineRule="auto"/>
              <w:rPr>
                <w:rFonts w:ascii="Times New Roman" w:hAnsi="Times New Roman"/>
                <w:sz w:val="28"/>
                <w:szCs w:val="28"/>
              </w:rPr>
            </w:pPr>
            <w:r w:rsidRPr="00F77D59">
              <w:rPr>
                <w:rFonts w:ascii="Times New Roman" w:hAnsi="Times New Roman"/>
                <w:sz w:val="28"/>
                <w:szCs w:val="28"/>
              </w:rPr>
              <w:t>Наличие обоснованных жалоб на действия муниципальных служащих</w:t>
            </w:r>
          </w:p>
        </w:tc>
        <w:tc>
          <w:tcPr>
            <w:tcW w:w="1755" w:type="dxa"/>
            <w:vAlign w:val="center"/>
          </w:tcPr>
          <w:p w:rsidR="00A86ED9" w:rsidRPr="00F77D59" w:rsidRDefault="00A86ED9" w:rsidP="00B64E38">
            <w:pPr>
              <w:spacing w:after="0" w:line="240" w:lineRule="auto"/>
              <w:rPr>
                <w:rFonts w:ascii="Times New Roman" w:hAnsi="Times New Roman"/>
                <w:sz w:val="28"/>
                <w:szCs w:val="28"/>
              </w:rPr>
            </w:pPr>
            <w:r w:rsidRPr="00F77D59">
              <w:rPr>
                <w:rFonts w:ascii="Times New Roman" w:hAnsi="Times New Roman"/>
                <w:sz w:val="28"/>
                <w:szCs w:val="28"/>
              </w:rPr>
              <w:t>до 100%</w:t>
            </w:r>
          </w:p>
        </w:tc>
      </w:tr>
      <w:tr w:rsidR="00A86ED9" w:rsidRPr="00F77D59" w:rsidTr="00B64E38">
        <w:trPr>
          <w:tblCellSpacing w:w="15" w:type="dxa"/>
        </w:trPr>
        <w:tc>
          <w:tcPr>
            <w:tcW w:w="7875" w:type="dxa"/>
            <w:vAlign w:val="center"/>
          </w:tcPr>
          <w:p w:rsidR="00A86ED9" w:rsidRPr="00F77D59" w:rsidRDefault="00A86ED9" w:rsidP="00B64E38">
            <w:pPr>
              <w:spacing w:after="0" w:line="240" w:lineRule="auto"/>
              <w:rPr>
                <w:rFonts w:ascii="Times New Roman" w:hAnsi="Times New Roman"/>
                <w:sz w:val="28"/>
                <w:szCs w:val="28"/>
              </w:rPr>
            </w:pPr>
          </w:p>
          <w:p w:rsidR="00A86ED9" w:rsidRPr="00F77D59" w:rsidRDefault="00A86ED9" w:rsidP="00B64E38">
            <w:pPr>
              <w:spacing w:after="0" w:line="240" w:lineRule="auto"/>
              <w:rPr>
                <w:rFonts w:ascii="Times New Roman" w:hAnsi="Times New Roman"/>
                <w:sz w:val="28"/>
                <w:szCs w:val="28"/>
              </w:rPr>
            </w:pPr>
            <w:r w:rsidRPr="00F77D59">
              <w:rPr>
                <w:rFonts w:ascii="Times New Roman" w:hAnsi="Times New Roman"/>
                <w:sz w:val="28"/>
                <w:szCs w:val="28"/>
              </w:rPr>
              <w:t>Несоблюдение Правил служебного распорядка (прогул, появление на работе в нетрезвом состоянии, несоблюдение установленного режима работы органа местного самоуправления и др.)</w:t>
            </w:r>
          </w:p>
        </w:tc>
        <w:tc>
          <w:tcPr>
            <w:tcW w:w="1755" w:type="dxa"/>
            <w:vAlign w:val="center"/>
          </w:tcPr>
          <w:p w:rsidR="00A86ED9" w:rsidRPr="00F77D59" w:rsidRDefault="00A86ED9" w:rsidP="00B64E38">
            <w:pPr>
              <w:spacing w:after="0" w:line="240" w:lineRule="auto"/>
              <w:rPr>
                <w:rFonts w:ascii="Times New Roman" w:hAnsi="Times New Roman"/>
                <w:sz w:val="28"/>
                <w:szCs w:val="28"/>
              </w:rPr>
            </w:pPr>
            <w:r w:rsidRPr="00F77D59">
              <w:rPr>
                <w:rFonts w:ascii="Times New Roman" w:hAnsi="Times New Roman"/>
                <w:sz w:val="28"/>
                <w:szCs w:val="28"/>
              </w:rPr>
              <w:t>до 100%</w:t>
            </w:r>
          </w:p>
        </w:tc>
      </w:tr>
      <w:tr w:rsidR="00A86ED9" w:rsidRPr="00F77D59" w:rsidTr="00B64E38">
        <w:trPr>
          <w:tblCellSpacing w:w="15" w:type="dxa"/>
        </w:trPr>
        <w:tc>
          <w:tcPr>
            <w:tcW w:w="7875" w:type="dxa"/>
            <w:vAlign w:val="center"/>
          </w:tcPr>
          <w:p w:rsidR="00A86ED9" w:rsidRPr="00F77D59" w:rsidRDefault="00A86ED9" w:rsidP="00B64E38">
            <w:pPr>
              <w:spacing w:after="0" w:line="240" w:lineRule="auto"/>
              <w:rPr>
                <w:rFonts w:ascii="Times New Roman" w:hAnsi="Times New Roman"/>
                <w:sz w:val="28"/>
                <w:szCs w:val="28"/>
              </w:rPr>
            </w:pPr>
          </w:p>
          <w:p w:rsidR="00A86ED9" w:rsidRPr="00F77D59" w:rsidRDefault="00A86ED9" w:rsidP="00B64E38">
            <w:pPr>
              <w:spacing w:after="0" w:line="240" w:lineRule="auto"/>
              <w:rPr>
                <w:rFonts w:ascii="Times New Roman" w:hAnsi="Times New Roman"/>
                <w:sz w:val="28"/>
                <w:szCs w:val="28"/>
              </w:rPr>
            </w:pPr>
            <w:r w:rsidRPr="00F77D59">
              <w:rPr>
                <w:rFonts w:ascii="Times New Roman" w:hAnsi="Times New Roman"/>
                <w:sz w:val="28"/>
                <w:szCs w:val="28"/>
              </w:rPr>
              <w:t>Нарушение Правил техники безопасности</w:t>
            </w:r>
          </w:p>
        </w:tc>
        <w:tc>
          <w:tcPr>
            <w:tcW w:w="1755" w:type="dxa"/>
            <w:vAlign w:val="center"/>
          </w:tcPr>
          <w:p w:rsidR="00A86ED9" w:rsidRPr="00F77D59" w:rsidRDefault="00A86ED9" w:rsidP="00B64E38">
            <w:pPr>
              <w:spacing w:after="0" w:line="240" w:lineRule="auto"/>
              <w:rPr>
                <w:rFonts w:ascii="Times New Roman" w:hAnsi="Times New Roman"/>
                <w:sz w:val="28"/>
                <w:szCs w:val="28"/>
              </w:rPr>
            </w:pPr>
            <w:r w:rsidRPr="00F77D59">
              <w:rPr>
                <w:rFonts w:ascii="Times New Roman" w:hAnsi="Times New Roman"/>
                <w:sz w:val="28"/>
                <w:szCs w:val="28"/>
              </w:rPr>
              <w:t>до 100%</w:t>
            </w:r>
          </w:p>
        </w:tc>
      </w:tr>
      <w:tr w:rsidR="00A86ED9" w:rsidRPr="00F77D59" w:rsidTr="00B64E38">
        <w:trPr>
          <w:tblCellSpacing w:w="15" w:type="dxa"/>
        </w:trPr>
        <w:tc>
          <w:tcPr>
            <w:tcW w:w="7875" w:type="dxa"/>
            <w:vAlign w:val="center"/>
          </w:tcPr>
          <w:p w:rsidR="00A86ED9" w:rsidRPr="00F77D59" w:rsidRDefault="00A86ED9" w:rsidP="00B64E38">
            <w:pPr>
              <w:spacing w:after="0" w:line="240" w:lineRule="auto"/>
              <w:rPr>
                <w:rFonts w:ascii="Times New Roman" w:hAnsi="Times New Roman"/>
                <w:sz w:val="28"/>
                <w:szCs w:val="28"/>
              </w:rPr>
            </w:pPr>
          </w:p>
          <w:p w:rsidR="00A86ED9" w:rsidRPr="00F77D59" w:rsidRDefault="00A86ED9" w:rsidP="00B64E38">
            <w:pPr>
              <w:spacing w:after="0" w:line="240" w:lineRule="auto"/>
              <w:rPr>
                <w:rFonts w:ascii="Times New Roman" w:hAnsi="Times New Roman"/>
                <w:sz w:val="28"/>
                <w:szCs w:val="28"/>
              </w:rPr>
            </w:pPr>
            <w:r w:rsidRPr="00F77D59">
              <w:rPr>
                <w:rFonts w:ascii="Times New Roman" w:hAnsi="Times New Roman"/>
                <w:sz w:val="28"/>
                <w:szCs w:val="28"/>
              </w:rPr>
              <w:t>Нарушение Правил пожарной безопасности</w:t>
            </w:r>
          </w:p>
        </w:tc>
        <w:tc>
          <w:tcPr>
            <w:tcW w:w="1755" w:type="dxa"/>
            <w:vAlign w:val="center"/>
          </w:tcPr>
          <w:p w:rsidR="00A86ED9" w:rsidRPr="00F77D59" w:rsidRDefault="00A86ED9" w:rsidP="00B64E38">
            <w:pPr>
              <w:spacing w:after="0" w:line="240" w:lineRule="auto"/>
              <w:rPr>
                <w:rFonts w:ascii="Times New Roman" w:hAnsi="Times New Roman"/>
                <w:sz w:val="28"/>
                <w:szCs w:val="28"/>
              </w:rPr>
            </w:pPr>
            <w:r w:rsidRPr="00F77D59">
              <w:rPr>
                <w:rFonts w:ascii="Times New Roman" w:hAnsi="Times New Roman"/>
                <w:sz w:val="28"/>
                <w:szCs w:val="28"/>
              </w:rPr>
              <w:t>до 100%</w:t>
            </w:r>
          </w:p>
        </w:tc>
      </w:tr>
    </w:tbl>
    <w:p w:rsidR="00A86ED9" w:rsidRPr="00F77D59" w:rsidRDefault="00A86ED9" w:rsidP="00A86ED9">
      <w:pPr>
        <w:pStyle w:val="aa"/>
        <w:spacing w:before="0" w:beforeAutospacing="0" w:after="0" w:afterAutospacing="0"/>
        <w:ind w:firstLine="709"/>
        <w:jc w:val="both"/>
        <w:rPr>
          <w:rFonts w:ascii="Times New Roman" w:hAnsi="Times New Roman" w:cs="Times New Roman"/>
          <w:sz w:val="28"/>
          <w:szCs w:val="28"/>
        </w:rPr>
      </w:pPr>
      <w:r w:rsidRPr="00F77D59">
        <w:rPr>
          <w:rFonts w:ascii="Times New Roman" w:hAnsi="Times New Roman" w:cs="Times New Roman"/>
          <w:sz w:val="28"/>
          <w:szCs w:val="28"/>
        </w:rPr>
        <w:t>Для понижения размера ежемесячного денежного  поощрения (отказа в его выплате) муниципальным</w:t>
      </w:r>
      <w:r>
        <w:rPr>
          <w:rFonts w:ascii="Times New Roman" w:hAnsi="Times New Roman" w:cs="Times New Roman"/>
          <w:sz w:val="28"/>
          <w:szCs w:val="28"/>
        </w:rPr>
        <w:t xml:space="preserve"> служащим</w:t>
      </w:r>
      <w:r w:rsidRPr="00F77D59">
        <w:rPr>
          <w:rFonts w:ascii="Times New Roman" w:hAnsi="Times New Roman" w:cs="Times New Roman"/>
          <w:sz w:val="28"/>
          <w:szCs w:val="28"/>
        </w:rPr>
        <w:t xml:space="preserve">  </w:t>
      </w:r>
      <w:r>
        <w:rPr>
          <w:rFonts w:ascii="Times New Roman" w:hAnsi="Times New Roman"/>
          <w:sz w:val="28"/>
          <w:szCs w:val="28"/>
        </w:rPr>
        <w:t>и работникам, осуществляющим техническое обеспечение и обслуживание органов управления</w:t>
      </w:r>
      <w:r w:rsidRPr="00F77D59">
        <w:rPr>
          <w:rFonts w:ascii="Times New Roman" w:hAnsi="Times New Roman" w:cs="Times New Roman"/>
          <w:sz w:val="28"/>
          <w:szCs w:val="28"/>
        </w:rPr>
        <w:t xml:space="preserve"> необходимо запросить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размера или отказа в выплате  ежемесячного денежного поощрения.</w:t>
      </w:r>
    </w:p>
    <w:p w:rsidR="00A86ED9" w:rsidRPr="00F77D59" w:rsidRDefault="00A86ED9" w:rsidP="00A86ED9">
      <w:pPr>
        <w:pStyle w:val="aa"/>
        <w:spacing w:before="0" w:beforeAutospacing="0" w:after="0" w:afterAutospacing="0"/>
        <w:ind w:firstLine="709"/>
        <w:jc w:val="both"/>
        <w:rPr>
          <w:rFonts w:ascii="Times New Roman" w:hAnsi="Times New Roman" w:cs="Times New Roman"/>
          <w:sz w:val="28"/>
          <w:szCs w:val="28"/>
        </w:rPr>
      </w:pPr>
      <w:r w:rsidRPr="00F77D59">
        <w:rPr>
          <w:rFonts w:ascii="Times New Roman" w:hAnsi="Times New Roman" w:cs="Times New Roman"/>
          <w:sz w:val="28"/>
          <w:szCs w:val="28"/>
        </w:rPr>
        <w:t>Полное или частичное лишение размера ежемесячного денежного  поощрения производится за тот месяц, в котором было совершено нарушение (или это нарушение было обнаружено), и оформляется распоряжением руководителя органа местного самоуправления (или работодателя) с указанием в нем размера понижающего коэффициента и оснований для такого понижения (лишения).</w:t>
      </w:r>
    </w:p>
    <w:p w:rsidR="00651C5C" w:rsidRDefault="00A86ED9" w:rsidP="00651C5C">
      <w:pPr>
        <w:spacing w:before="100" w:beforeAutospacing="1" w:after="100" w:afterAutospacing="1" w:line="240" w:lineRule="auto"/>
        <w:rPr>
          <w:rFonts w:ascii="Times New Roman" w:hAnsi="Times New Roman"/>
          <w:sz w:val="28"/>
          <w:szCs w:val="28"/>
        </w:rPr>
      </w:pPr>
      <w:r w:rsidRPr="00F77D59">
        <w:rPr>
          <w:rFonts w:ascii="Times New Roman" w:hAnsi="Times New Roman"/>
          <w:sz w:val="28"/>
          <w:szCs w:val="28"/>
        </w:rPr>
        <w:t xml:space="preserve"> </w:t>
      </w:r>
    </w:p>
    <w:p w:rsidR="00A86ED9" w:rsidRPr="00F77D59" w:rsidRDefault="00A86ED9" w:rsidP="00707FBB">
      <w:pPr>
        <w:spacing w:before="100" w:beforeAutospacing="1" w:after="100" w:afterAutospacing="1" w:line="240" w:lineRule="auto"/>
        <w:rPr>
          <w:rFonts w:ascii="Times New Roman" w:hAnsi="Times New Roman"/>
          <w:sz w:val="28"/>
          <w:szCs w:val="28"/>
        </w:rPr>
      </w:pPr>
      <w:r w:rsidRPr="00F77D59">
        <w:rPr>
          <w:rFonts w:ascii="Times New Roman" w:hAnsi="Times New Roman"/>
          <w:sz w:val="28"/>
          <w:szCs w:val="28"/>
        </w:rPr>
        <w:t>Проект распоряжения (приказа) готовится в следующем порядке:</w:t>
      </w:r>
    </w:p>
    <w:p w:rsidR="00A86ED9" w:rsidRPr="00F77D59" w:rsidRDefault="00DD1274" w:rsidP="00DD1274">
      <w:pPr>
        <w:spacing w:before="100" w:beforeAutospacing="1" w:after="100" w:afterAutospacing="1" w:line="240" w:lineRule="auto"/>
        <w:ind w:left="142"/>
        <w:rPr>
          <w:rFonts w:ascii="Times New Roman" w:hAnsi="Times New Roman"/>
          <w:sz w:val="28"/>
          <w:szCs w:val="28"/>
        </w:rPr>
      </w:pPr>
      <w:r>
        <w:rPr>
          <w:rFonts w:ascii="Times New Roman" w:hAnsi="Times New Roman"/>
          <w:sz w:val="28"/>
          <w:szCs w:val="28"/>
        </w:rPr>
        <w:t xml:space="preserve"> </w:t>
      </w:r>
      <w:r w:rsidR="00A86ED9" w:rsidRPr="00F77D59">
        <w:rPr>
          <w:rFonts w:ascii="Times New Roman" w:hAnsi="Times New Roman"/>
          <w:sz w:val="28"/>
          <w:szCs w:val="28"/>
        </w:rPr>
        <w:t xml:space="preserve">— </w:t>
      </w:r>
      <w:r>
        <w:rPr>
          <w:rFonts w:ascii="Times New Roman" w:hAnsi="Times New Roman"/>
          <w:sz w:val="28"/>
          <w:szCs w:val="28"/>
        </w:rPr>
        <w:t xml:space="preserve"> </w:t>
      </w:r>
      <w:r w:rsidR="00A86ED9" w:rsidRPr="00F77D59">
        <w:rPr>
          <w:rFonts w:ascii="Times New Roman" w:hAnsi="Times New Roman"/>
          <w:sz w:val="28"/>
          <w:szCs w:val="28"/>
        </w:rPr>
        <w:t xml:space="preserve">ежемесячно, до 25 числа руководителю органа местного самоуправления (или </w:t>
      </w:r>
      <w:r>
        <w:rPr>
          <w:rFonts w:ascii="Times New Roman" w:hAnsi="Times New Roman"/>
          <w:sz w:val="28"/>
          <w:szCs w:val="28"/>
        </w:rPr>
        <w:t xml:space="preserve"> </w:t>
      </w:r>
      <w:r w:rsidR="00A86ED9" w:rsidRPr="00F77D59">
        <w:rPr>
          <w:rFonts w:ascii="Times New Roman" w:hAnsi="Times New Roman"/>
          <w:sz w:val="28"/>
          <w:szCs w:val="28"/>
        </w:rPr>
        <w:t>работодателю) представляют информацию:</w:t>
      </w:r>
    </w:p>
    <w:tbl>
      <w:tblPr>
        <w:tblW w:w="10108" w:type="dxa"/>
        <w:tblCellSpacing w:w="15" w:type="dxa"/>
        <w:tblInd w:w="2" w:type="dxa"/>
        <w:tblCellMar>
          <w:top w:w="15" w:type="dxa"/>
          <w:left w:w="15" w:type="dxa"/>
          <w:bottom w:w="15" w:type="dxa"/>
          <w:right w:w="15" w:type="dxa"/>
        </w:tblCellMar>
        <w:tblLook w:val="00A0"/>
      </w:tblPr>
      <w:tblGrid>
        <w:gridCol w:w="185"/>
        <w:gridCol w:w="9923"/>
      </w:tblGrid>
      <w:tr w:rsidR="00A86ED9" w:rsidRPr="00F77D59" w:rsidTr="00B64E38">
        <w:trPr>
          <w:tblCellSpacing w:w="15" w:type="dxa"/>
        </w:trPr>
        <w:tc>
          <w:tcPr>
            <w:tcW w:w="140" w:type="dxa"/>
            <w:vAlign w:val="center"/>
          </w:tcPr>
          <w:p w:rsidR="00A86ED9" w:rsidRPr="00F77D59" w:rsidRDefault="00A86ED9" w:rsidP="00B64E38">
            <w:pPr>
              <w:spacing w:after="0" w:line="240" w:lineRule="auto"/>
              <w:rPr>
                <w:rFonts w:ascii="Times New Roman" w:hAnsi="Times New Roman"/>
                <w:sz w:val="28"/>
                <w:szCs w:val="28"/>
              </w:rPr>
            </w:pPr>
          </w:p>
        </w:tc>
        <w:tc>
          <w:tcPr>
            <w:tcW w:w="9878" w:type="dxa"/>
            <w:vAlign w:val="center"/>
          </w:tcPr>
          <w:p w:rsidR="00A86ED9" w:rsidRPr="00F77D59" w:rsidRDefault="00A86ED9" w:rsidP="00DD1274">
            <w:pPr>
              <w:spacing w:after="0" w:line="240" w:lineRule="auto"/>
              <w:ind w:left="-172" w:right="229"/>
              <w:jc w:val="both"/>
              <w:rPr>
                <w:rFonts w:ascii="Times New Roman" w:hAnsi="Times New Roman"/>
                <w:sz w:val="28"/>
                <w:szCs w:val="28"/>
              </w:rPr>
            </w:pPr>
            <w:r>
              <w:rPr>
                <w:rFonts w:ascii="Times New Roman" w:hAnsi="Times New Roman"/>
                <w:sz w:val="28"/>
                <w:szCs w:val="28"/>
              </w:rPr>
              <w:t xml:space="preserve">- </w:t>
            </w:r>
            <w:r w:rsidRPr="00F77D59">
              <w:rPr>
                <w:rFonts w:ascii="Times New Roman" w:hAnsi="Times New Roman"/>
                <w:sz w:val="28"/>
                <w:szCs w:val="28"/>
              </w:rPr>
              <w:t>Информацию — о фактах нарушения сроков ответов на письменные и устные обращения граждан (с приложением информации о текущем контроле, т.е. напоминаниях исполнителю со стороны приемной);</w:t>
            </w:r>
          </w:p>
          <w:p w:rsidR="00A86ED9" w:rsidRPr="00F77D59" w:rsidRDefault="00A86ED9" w:rsidP="00B64E38">
            <w:pPr>
              <w:spacing w:before="100" w:beforeAutospacing="1" w:after="100" w:afterAutospacing="1" w:line="240" w:lineRule="auto"/>
              <w:ind w:right="229"/>
              <w:jc w:val="both"/>
              <w:rPr>
                <w:rFonts w:ascii="Times New Roman" w:hAnsi="Times New Roman"/>
                <w:sz w:val="28"/>
                <w:szCs w:val="28"/>
              </w:rPr>
            </w:pPr>
            <w:r w:rsidRPr="00F77D59">
              <w:rPr>
                <w:rFonts w:ascii="Times New Roman" w:hAnsi="Times New Roman"/>
                <w:sz w:val="28"/>
                <w:szCs w:val="28"/>
              </w:rPr>
              <w:t xml:space="preserve">— о фактах нарушения контрольных сроков исполнения постановлений и распоряжений Губернатора или Правительства области, главы и главы администрации муниципального района, </w:t>
            </w:r>
            <w:r>
              <w:rPr>
                <w:rFonts w:ascii="Times New Roman" w:hAnsi="Times New Roman"/>
                <w:sz w:val="28"/>
                <w:szCs w:val="28"/>
              </w:rPr>
              <w:t xml:space="preserve">главы сельского </w:t>
            </w:r>
            <w:proofErr w:type="spellStart"/>
            <w:r>
              <w:rPr>
                <w:rFonts w:ascii="Times New Roman" w:hAnsi="Times New Roman"/>
                <w:sz w:val="28"/>
                <w:szCs w:val="28"/>
              </w:rPr>
              <w:t>поселения</w:t>
            </w:r>
            <w:proofErr w:type="gramStart"/>
            <w:r>
              <w:rPr>
                <w:rFonts w:ascii="Times New Roman" w:hAnsi="Times New Roman"/>
                <w:sz w:val="28"/>
                <w:szCs w:val="28"/>
              </w:rPr>
              <w:t>,</w:t>
            </w:r>
            <w:r w:rsidRPr="00F77D59">
              <w:rPr>
                <w:rFonts w:ascii="Times New Roman" w:hAnsi="Times New Roman"/>
                <w:sz w:val="28"/>
                <w:szCs w:val="28"/>
              </w:rPr>
              <w:t>п</w:t>
            </w:r>
            <w:proofErr w:type="gramEnd"/>
            <w:r w:rsidRPr="00F77D59">
              <w:rPr>
                <w:rFonts w:ascii="Times New Roman" w:hAnsi="Times New Roman"/>
                <w:sz w:val="28"/>
                <w:szCs w:val="28"/>
              </w:rPr>
              <w:t>остановлений</w:t>
            </w:r>
            <w:proofErr w:type="spellEnd"/>
            <w:r w:rsidRPr="00F77D59">
              <w:rPr>
                <w:rFonts w:ascii="Times New Roman" w:hAnsi="Times New Roman"/>
                <w:sz w:val="28"/>
                <w:szCs w:val="28"/>
              </w:rPr>
              <w:t xml:space="preserve">, распоряжений и поручений главы муниципального </w:t>
            </w:r>
            <w:r w:rsidRPr="00F77D59">
              <w:rPr>
                <w:rFonts w:ascii="Times New Roman" w:hAnsi="Times New Roman"/>
                <w:sz w:val="28"/>
                <w:szCs w:val="28"/>
              </w:rPr>
              <w:lastRenderedPageBreak/>
              <w:t>образования, главы  администрации;</w:t>
            </w:r>
            <w:r>
              <w:rPr>
                <w:rFonts w:ascii="Times New Roman" w:hAnsi="Times New Roman"/>
                <w:sz w:val="28"/>
                <w:szCs w:val="28"/>
              </w:rPr>
              <w:t xml:space="preserve"> главы сельского поселения</w:t>
            </w:r>
          </w:p>
          <w:p w:rsidR="00A86ED9" w:rsidRPr="00F77D59" w:rsidRDefault="00A86ED9" w:rsidP="00B64E38">
            <w:pPr>
              <w:spacing w:before="100" w:beforeAutospacing="1" w:after="100" w:afterAutospacing="1" w:line="240" w:lineRule="auto"/>
              <w:ind w:right="229"/>
              <w:jc w:val="both"/>
              <w:rPr>
                <w:rFonts w:ascii="Times New Roman" w:hAnsi="Times New Roman"/>
                <w:sz w:val="28"/>
                <w:szCs w:val="28"/>
              </w:rPr>
            </w:pPr>
            <w:r w:rsidRPr="00F77D59">
              <w:rPr>
                <w:rFonts w:ascii="Times New Roman" w:hAnsi="Times New Roman"/>
                <w:sz w:val="28"/>
                <w:szCs w:val="28"/>
              </w:rPr>
              <w:t>— о фактах нарушения сроков ответов на обращения прокуратуры, предприятий, организаций, учреждений, требующие письменного ответа (с приложением информации о датах напоминания исполнителю со стороны приемной)</w:t>
            </w:r>
          </w:p>
        </w:tc>
      </w:tr>
      <w:tr w:rsidR="00A86ED9" w:rsidRPr="00F77D59" w:rsidTr="00B64E38">
        <w:trPr>
          <w:tblCellSpacing w:w="15" w:type="dxa"/>
        </w:trPr>
        <w:tc>
          <w:tcPr>
            <w:tcW w:w="140" w:type="dxa"/>
            <w:vAlign w:val="center"/>
          </w:tcPr>
          <w:p w:rsidR="00A86ED9" w:rsidRPr="00F77D59" w:rsidRDefault="00A86ED9" w:rsidP="00B64E38">
            <w:pPr>
              <w:spacing w:after="0" w:line="240" w:lineRule="auto"/>
              <w:rPr>
                <w:rFonts w:ascii="Times New Roman" w:hAnsi="Times New Roman"/>
                <w:sz w:val="28"/>
                <w:szCs w:val="28"/>
              </w:rPr>
            </w:pPr>
          </w:p>
        </w:tc>
        <w:tc>
          <w:tcPr>
            <w:tcW w:w="9878" w:type="dxa"/>
            <w:vAlign w:val="center"/>
          </w:tcPr>
          <w:p w:rsidR="00A86ED9" w:rsidRPr="00F77D59" w:rsidRDefault="00A86ED9" w:rsidP="00B64E38">
            <w:pPr>
              <w:spacing w:after="0" w:line="240" w:lineRule="auto"/>
              <w:ind w:right="229"/>
              <w:jc w:val="both"/>
              <w:rPr>
                <w:rFonts w:ascii="Times New Roman" w:hAnsi="Times New Roman"/>
                <w:sz w:val="28"/>
                <w:szCs w:val="28"/>
              </w:rPr>
            </w:pPr>
            <w:r w:rsidRPr="00F77D59">
              <w:rPr>
                <w:rFonts w:ascii="Times New Roman" w:hAnsi="Times New Roman"/>
                <w:sz w:val="28"/>
                <w:szCs w:val="28"/>
              </w:rPr>
              <w:t>— предложения об изменении размера  надбавок руководителям, курируемых управлений, отделов, служб</w:t>
            </w:r>
          </w:p>
        </w:tc>
      </w:tr>
      <w:tr w:rsidR="00A86ED9" w:rsidRPr="00F77D59" w:rsidTr="00B64E38">
        <w:trPr>
          <w:tblCellSpacing w:w="15" w:type="dxa"/>
        </w:trPr>
        <w:tc>
          <w:tcPr>
            <w:tcW w:w="140" w:type="dxa"/>
            <w:vAlign w:val="center"/>
          </w:tcPr>
          <w:p w:rsidR="00A86ED9" w:rsidRPr="00F77D59" w:rsidRDefault="00A86ED9" w:rsidP="00B64E38">
            <w:pPr>
              <w:spacing w:after="0" w:line="240" w:lineRule="auto"/>
              <w:rPr>
                <w:rFonts w:ascii="Times New Roman" w:hAnsi="Times New Roman"/>
                <w:sz w:val="28"/>
                <w:szCs w:val="28"/>
              </w:rPr>
            </w:pPr>
          </w:p>
        </w:tc>
        <w:tc>
          <w:tcPr>
            <w:tcW w:w="9878" w:type="dxa"/>
            <w:vAlign w:val="center"/>
          </w:tcPr>
          <w:p w:rsidR="00A86ED9" w:rsidRPr="00F77D59" w:rsidRDefault="00A86ED9" w:rsidP="00B64E38">
            <w:pPr>
              <w:spacing w:after="0" w:line="240" w:lineRule="auto"/>
              <w:ind w:right="229"/>
              <w:jc w:val="both"/>
              <w:rPr>
                <w:rFonts w:ascii="Times New Roman" w:hAnsi="Times New Roman"/>
                <w:sz w:val="28"/>
                <w:szCs w:val="28"/>
              </w:rPr>
            </w:pPr>
            <w:r w:rsidRPr="00F77D59">
              <w:rPr>
                <w:rFonts w:ascii="Times New Roman" w:hAnsi="Times New Roman"/>
                <w:sz w:val="28"/>
                <w:szCs w:val="28"/>
              </w:rPr>
              <w:t>— предложения об изменении размера  надбавок   служащим управления, отдела, службы за отработанный период</w:t>
            </w:r>
          </w:p>
        </w:tc>
      </w:tr>
    </w:tbl>
    <w:p w:rsidR="00A86ED9" w:rsidRPr="00F77D59" w:rsidRDefault="00A86ED9" w:rsidP="00707FBB">
      <w:pPr>
        <w:autoSpaceDE w:val="0"/>
        <w:autoSpaceDN w:val="0"/>
        <w:adjustRightInd w:val="0"/>
        <w:spacing w:after="0" w:line="240" w:lineRule="auto"/>
        <w:ind w:left="142" w:firstLine="567"/>
        <w:jc w:val="both"/>
        <w:rPr>
          <w:rFonts w:ascii="Times New Roman" w:hAnsi="Times New Roman"/>
          <w:sz w:val="28"/>
          <w:szCs w:val="28"/>
        </w:rPr>
      </w:pPr>
      <w:r w:rsidRPr="00F77D59">
        <w:rPr>
          <w:rFonts w:ascii="Times New Roman" w:hAnsi="Times New Roman"/>
          <w:sz w:val="28"/>
          <w:szCs w:val="28"/>
        </w:rPr>
        <w:t xml:space="preserve">Изменение размера надбавки </w:t>
      </w:r>
      <w:r>
        <w:rPr>
          <w:rFonts w:ascii="Times New Roman" w:hAnsi="Times New Roman"/>
          <w:sz w:val="28"/>
          <w:szCs w:val="28"/>
        </w:rPr>
        <w:t>муниципальным служащим</w:t>
      </w:r>
      <w:r w:rsidRPr="00F77D59">
        <w:rPr>
          <w:rFonts w:ascii="Times New Roman" w:hAnsi="Times New Roman"/>
          <w:sz w:val="28"/>
          <w:szCs w:val="28"/>
        </w:rPr>
        <w:t xml:space="preserve"> производится по решению  Главы </w:t>
      </w:r>
      <w:r w:rsidR="00A925A8">
        <w:rPr>
          <w:rFonts w:ascii="Times New Roman" w:hAnsi="Times New Roman"/>
          <w:color w:val="0000FF"/>
          <w:sz w:val="28"/>
          <w:szCs w:val="28"/>
        </w:rPr>
        <w:t>Каракульского</w:t>
      </w:r>
      <w:r w:rsidRPr="00F77D59">
        <w:rPr>
          <w:rFonts w:ascii="Times New Roman" w:hAnsi="Times New Roman"/>
          <w:sz w:val="28"/>
          <w:szCs w:val="28"/>
        </w:rPr>
        <w:t xml:space="preserve"> </w:t>
      </w:r>
      <w:r>
        <w:rPr>
          <w:rFonts w:ascii="Times New Roman" w:hAnsi="Times New Roman"/>
          <w:sz w:val="28"/>
          <w:szCs w:val="28"/>
        </w:rPr>
        <w:t>сельского поселения</w:t>
      </w:r>
      <w:r w:rsidRPr="00F77D59">
        <w:rPr>
          <w:rFonts w:ascii="Times New Roman" w:hAnsi="Times New Roman"/>
          <w:sz w:val="28"/>
          <w:szCs w:val="28"/>
        </w:rPr>
        <w:t>.</w:t>
      </w:r>
    </w:p>
    <w:p w:rsidR="00A86ED9" w:rsidRPr="00F77D59" w:rsidRDefault="00A86ED9" w:rsidP="00A86ED9">
      <w:pPr>
        <w:spacing w:after="0" w:line="240" w:lineRule="auto"/>
        <w:ind w:firstLine="698"/>
        <w:jc w:val="both"/>
        <w:rPr>
          <w:rFonts w:ascii="Times New Roman" w:hAnsi="Times New Roman"/>
          <w:sz w:val="28"/>
          <w:szCs w:val="28"/>
        </w:rPr>
      </w:pPr>
    </w:p>
    <w:p w:rsidR="00A86ED9" w:rsidRDefault="00A86ED9" w:rsidP="00A86ED9">
      <w:pPr>
        <w:spacing w:after="0" w:line="240" w:lineRule="auto"/>
        <w:ind w:firstLine="698"/>
        <w:jc w:val="center"/>
        <w:rPr>
          <w:rFonts w:ascii="Times New Roman" w:hAnsi="Times New Roman"/>
          <w:sz w:val="28"/>
          <w:szCs w:val="28"/>
        </w:rPr>
      </w:pPr>
      <w:r w:rsidRPr="00F77D59">
        <w:rPr>
          <w:rFonts w:ascii="Times New Roman" w:hAnsi="Times New Roman"/>
          <w:sz w:val="28"/>
          <w:szCs w:val="28"/>
        </w:rPr>
        <w:t>11.Ежемесячная надбавка за сложность, напряженность и высокие достижения в труде</w:t>
      </w:r>
    </w:p>
    <w:p w:rsidR="00A86ED9" w:rsidRPr="00F77D59" w:rsidRDefault="00A86ED9" w:rsidP="00A86ED9">
      <w:pPr>
        <w:spacing w:after="0" w:line="240" w:lineRule="auto"/>
        <w:ind w:firstLine="698"/>
        <w:jc w:val="center"/>
        <w:rPr>
          <w:rFonts w:ascii="Times New Roman" w:hAnsi="Times New Roman"/>
          <w:sz w:val="28"/>
          <w:szCs w:val="28"/>
        </w:rPr>
      </w:pP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Ежемесячная надбавка за сложность, напряженность и высокие достижения в труде (далее - ежемесячная надбавка) устанавливается работникам в целях повышения эффективности деятельности и укрепления исполнительской дисциплины работников.</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Размер ежемесячной надбавки устанавливается работникам на год или на иной срок (месяц, квартал).</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Ежемесячная надбавка устанавливается в процентах к должностному окладу (до 100 процентов).</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Решение о конкретном размере ежемесячной надбавки устанавливается приказом (распоряжением) работодателя, в котором указываются основания (критерии) для установления определенных размеров надбавки конкретному работнику и период ее выплаты.</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Основными критериями установления размера ежемесячной надбавки, а также его изменения являются:</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привлечение работника к выполнению особо важных и ответственных работ;</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профессиональная подготовленность работника, сложность и качество выполняемой работы;</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интенсивность труда работника, степень самостоятельности и ответственности при выполнении поставленных перед ним задач.</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В зависимости от результатов труда работника, установленный ранее размер ежемесячной надбавки работнику может быть изменен (увеличен или уменьшен), до истечения срока, на который она была установлена.</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Основанием для изменения размера надбавки является приказ (распоряжение) работодателя, с указанием конкретных причин.</w:t>
      </w:r>
    </w:p>
    <w:p w:rsidR="00A86ED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Ежемесячная надбавка устанавливается с момента назначения на должность и выплачивается одновременно с заработной платой.</w:t>
      </w:r>
    </w:p>
    <w:p w:rsidR="00A86ED9" w:rsidRPr="00F77D59" w:rsidRDefault="00A86ED9" w:rsidP="00A86ED9">
      <w:pPr>
        <w:spacing w:after="0" w:line="240" w:lineRule="auto"/>
        <w:ind w:firstLine="709"/>
        <w:jc w:val="both"/>
        <w:rPr>
          <w:rFonts w:ascii="Times New Roman" w:hAnsi="Times New Roman"/>
          <w:sz w:val="28"/>
          <w:szCs w:val="28"/>
        </w:rPr>
      </w:pPr>
    </w:p>
    <w:p w:rsidR="00A86ED9" w:rsidRDefault="00A86ED9" w:rsidP="00A86ED9">
      <w:pPr>
        <w:spacing w:after="0" w:line="240" w:lineRule="auto"/>
        <w:ind w:firstLine="709"/>
        <w:jc w:val="center"/>
        <w:rPr>
          <w:rFonts w:ascii="Times New Roman" w:hAnsi="Times New Roman"/>
          <w:sz w:val="28"/>
          <w:szCs w:val="28"/>
        </w:rPr>
      </w:pPr>
      <w:r w:rsidRPr="00F77D59">
        <w:rPr>
          <w:rFonts w:ascii="Times New Roman" w:hAnsi="Times New Roman"/>
          <w:sz w:val="28"/>
          <w:szCs w:val="28"/>
        </w:rPr>
        <w:t>12. Иные выплаты</w:t>
      </w:r>
    </w:p>
    <w:p w:rsidR="00A86ED9" w:rsidRPr="00F77D59" w:rsidRDefault="00A86ED9" w:rsidP="00A86ED9">
      <w:pPr>
        <w:spacing w:after="0" w:line="240" w:lineRule="auto"/>
        <w:ind w:firstLine="709"/>
        <w:jc w:val="center"/>
        <w:rPr>
          <w:rFonts w:ascii="Times New Roman" w:hAnsi="Times New Roman"/>
          <w:sz w:val="28"/>
          <w:szCs w:val="28"/>
        </w:rPr>
      </w:pPr>
    </w:p>
    <w:p w:rsidR="00A86ED9" w:rsidRPr="00F77D59" w:rsidRDefault="00A86ED9" w:rsidP="00A86ED9">
      <w:pPr>
        <w:spacing w:after="0" w:line="240" w:lineRule="auto"/>
        <w:ind w:firstLine="709"/>
        <w:jc w:val="both"/>
        <w:rPr>
          <w:rFonts w:ascii="Times New Roman" w:hAnsi="Times New Roman"/>
          <w:sz w:val="28"/>
          <w:szCs w:val="28"/>
        </w:rPr>
      </w:pPr>
      <w:r>
        <w:rPr>
          <w:rFonts w:ascii="Times New Roman" w:hAnsi="Times New Roman"/>
          <w:sz w:val="28"/>
          <w:szCs w:val="28"/>
        </w:rPr>
        <w:t xml:space="preserve">12.1. </w:t>
      </w:r>
      <w:r w:rsidRPr="00F77D59">
        <w:rPr>
          <w:rFonts w:ascii="Times New Roman" w:hAnsi="Times New Roman"/>
          <w:sz w:val="28"/>
          <w:szCs w:val="28"/>
        </w:rPr>
        <w:t xml:space="preserve"> Выплата за работу с вредными и (или) опасными и иными условиями труда, устанавливается на основе протокола аттестации рабочего места.</w:t>
      </w:r>
    </w:p>
    <w:p w:rsidR="00A86ED9" w:rsidRPr="00F77D59" w:rsidRDefault="00A86ED9" w:rsidP="00A86ED9">
      <w:pPr>
        <w:spacing w:after="0" w:line="240" w:lineRule="auto"/>
        <w:ind w:firstLine="709"/>
        <w:jc w:val="both"/>
        <w:rPr>
          <w:rFonts w:ascii="Times New Roman" w:hAnsi="Times New Roman"/>
          <w:sz w:val="28"/>
          <w:szCs w:val="28"/>
        </w:rPr>
      </w:pPr>
      <w:r>
        <w:rPr>
          <w:rFonts w:ascii="Times New Roman" w:hAnsi="Times New Roman"/>
          <w:sz w:val="28"/>
          <w:szCs w:val="28"/>
        </w:rPr>
        <w:t xml:space="preserve">12.2. </w:t>
      </w:r>
      <w:r w:rsidRPr="00F77D59">
        <w:rPr>
          <w:rFonts w:ascii="Times New Roman" w:hAnsi="Times New Roman"/>
          <w:sz w:val="28"/>
          <w:szCs w:val="28"/>
        </w:rPr>
        <w:t>Выплаты за работу в условиях, отклоняющихся от нормальных, устанавливаются с учетом государственных гарантий по оплате труда:</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 за работу в выходные и нерабочие праздничные дни – в соответствии со статьей 153 Трудового кодекса Российской Федерации; </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 при сверхурочной работе – в соответствии со статьей 152 Трудового кодекса Российской Федерации; </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 при работе в ночное время – доплата производится за каждый час работы с 22 часов до 6 часов в размере 30 % от оклада (должностного оклада), деленного на месячную норму рабочего времени в часах; </w:t>
      </w:r>
    </w:p>
    <w:p w:rsidR="00A86ED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при совмещении профессий (должностей), увеличении объема работы или за исполнение обязанностей отсутствующего работника, расширение зон обслуживания и при выполнении работ в других условиях, отличающихся от нормальных, – по соглашению сторон с учетом содержания и (или) объема дополнительной работы. </w:t>
      </w:r>
    </w:p>
    <w:p w:rsidR="00A86ED9" w:rsidRDefault="00A86ED9" w:rsidP="00A86ED9">
      <w:pPr>
        <w:spacing w:after="0" w:line="240" w:lineRule="auto"/>
        <w:ind w:firstLine="708"/>
        <w:jc w:val="both"/>
        <w:rPr>
          <w:rFonts w:ascii="Times New Roman" w:hAnsi="Times New Roman"/>
          <w:sz w:val="28"/>
          <w:szCs w:val="28"/>
        </w:rPr>
      </w:pPr>
      <w:r>
        <w:rPr>
          <w:rFonts w:ascii="Times New Roman" w:hAnsi="Times New Roman"/>
          <w:sz w:val="28"/>
          <w:szCs w:val="28"/>
        </w:rPr>
        <w:t xml:space="preserve">12.3.  Выплаты, учитывающие особенности деятельности отдельных категорий работников, в том числе водителей автомобилей всех типов, имеющих 1 класс – в размере 25 процентов должностного оклада, 2 класс – 10 процентов должностного оклада за фактически отработанное время в качестве водителя. </w:t>
      </w:r>
    </w:p>
    <w:p w:rsidR="00A86ED9" w:rsidRPr="00F77D59" w:rsidRDefault="00A86ED9" w:rsidP="00A86ED9">
      <w:pPr>
        <w:spacing w:after="0" w:line="240" w:lineRule="auto"/>
        <w:ind w:firstLine="709"/>
        <w:jc w:val="both"/>
        <w:rPr>
          <w:rFonts w:ascii="Times New Roman" w:hAnsi="Times New Roman"/>
          <w:sz w:val="28"/>
          <w:szCs w:val="28"/>
        </w:rPr>
      </w:pPr>
      <w:r>
        <w:rPr>
          <w:rFonts w:ascii="Times New Roman" w:hAnsi="Times New Roman"/>
          <w:sz w:val="28"/>
          <w:szCs w:val="28"/>
        </w:rPr>
        <w:t xml:space="preserve">12.4. </w:t>
      </w:r>
      <w:r w:rsidRPr="00F77D59">
        <w:rPr>
          <w:rFonts w:ascii="Times New Roman" w:hAnsi="Times New Roman"/>
          <w:sz w:val="28"/>
          <w:szCs w:val="28"/>
        </w:rPr>
        <w:t xml:space="preserve">Заработная плата за месяц работников органов местного самоуправления, полностью отработавших за этот период норму рабочего времени и выполнивших нормы труда (трудовые обязанности), не может быть ниже величины минимального </w:t>
      </w:r>
      <w:proofErr w:type="gramStart"/>
      <w:r w:rsidRPr="00F77D59">
        <w:rPr>
          <w:rFonts w:ascii="Times New Roman" w:hAnsi="Times New Roman"/>
          <w:sz w:val="28"/>
          <w:szCs w:val="28"/>
        </w:rPr>
        <w:t>размера оплаты труда</w:t>
      </w:r>
      <w:proofErr w:type="gramEnd"/>
      <w:r w:rsidRPr="00F77D59">
        <w:rPr>
          <w:rFonts w:ascii="Times New Roman" w:hAnsi="Times New Roman"/>
          <w:sz w:val="28"/>
          <w:szCs w:val="28"/>
        </w:rPr>
        <w:t xml:space="preserve">, установленного Федеральным законом «О минимальном размере оплаты труда». </w:t>
      </w:r>
      <w:proofErr w:type="gramStart"/>
      <w:r w:rsidRPr="00F77D59">
        <w:rPr>
          <w:rFonts w:ascii="Times New Roman" w:hAnsi="Times New Roman"/>
          <w:sz w:val="28"/>
          <w:szCs w:val="28"/>
        </w:rPr>
        <w:t>В случае если заработная плата, начисленная работнику за месяц, с учетом всех видов выплат компенсационного и стимулирующего характера, оказывается меньше установленной величины минимального размера оплаты труда, скорректированного в зависимости от фактически отработанного времени, работнику устанавливается выплата в целях доведения заработной платы до минимального размера оплаты труда.</w:t>
      </w:r>
      <w:proofErr w:type="gramEnd"/>
      <w:r w:rsidRPr="00F77D59">
        <w:rPr>
          <w:rFonts w:ascii="Times New Roman" w:hAnsi="Times New Roman"/>
          <w:sz w:val="28"/>
          <w:szCs w:val="28"/>
        </w:rPr>
        <w:t xml:space="preserve"> Корректировка минимального </w:t>
      </w:r>
      <w:proofErr w:type="gramStart"/>
      <w:r w:rsidRPr="00F77D59">
        <w:rPr>
          <w:rFonts w:ascii="Times New Roman" w:hAnsi="Times New Roman"/>
          <w:sz w:val="28"/>
          <w:szCs w:val="28"/>
        </w:rPr>
        <w:t>размера оплаты труда</w:t>
      </w:r>
      <w:proofErr w:type="gramEnd"/>
      <w:r w:rsidRPr="00F77D59">
        <w:rPr>
          <w:rFonts w:ascii="Times New Roman" w:hAnsi="Times New Roman"/>
          <w:sz w:val="28"/>
          <w:szCs w:val="28"/>
        </w:rPr>
        <w:t xml:space="preserve"> в зависимости от фактически отработанного работником времени производится следующим образом: минимальный размер оплаты труда делится на норму времени за месяц и умножается на фактически отработанное за месяц время. </w:t>
      </w:r>
      <w:proofErr w:type="gramStart"/>
      <w:r w:rsidRPr="00F77D59">
        <w:rPr>
          <w:rFonts w:ascii="Times New Roman" w:hAnsi="Times New Roman"/>
          <w:sz w:val="28"/>
          <w:szCs w:val="28"/>
        </w:rPr>
        <w:t>Выплата в целях доведения заработной платы до минимального размера оплаты труда устанавливается работнику таким образом, чтобы в сумме с начисленной работнику пропорционально отработанному времени заработной платой за месяц она составила минимальный размер оплаты труда, скорректированный в зависимости от фактически отработанного времени.</w:t>
      </w:r>
      <w:proofErr w:type="gramEnd"/>
      <w:r w:rsidRPr="00F77D59">
        <w:rPr>
          <w:rFonts w:ascii="Times New Roman" w:hAnsi="Times New Roman"/>
          <w:sz w:val="28"/>
          <w:szCs w:val="28"/>
        </w:rPr>
        <w:t xml:space="preserve"> Размер выплаты в целях доведения заработной платы работника до минимального </w:t>
      </w:r>
      <w:proofErr w:type="gramStart"/>
      <w:r w:rsidRPr="00F77D59">
        <w:rPr>
          <w:rFonts w:ascii="Times New Roman" w:hAnsi="Times New Roman"/>
          <w:sz w:val="28"/>
          <w:szCs w:val="28"/>
        </w:rPr>
        <w:lastRenderedPageBreak/>
        <w:t>размера оплаты труда</w:t>
      </w:r>
      <w:proofErr w:type="gramEnd"/>
      <w:r w:rsidRPr="00F77D59">
        <w:rPr>
          <w:rFonts w:ascii="Times New Roman" w:hAnsi="Times New Roman"/>
          <w:sz w:val="28"/>
          <w:szCs w:val="28"/>
        </w:rPr>
        <w:t xml:space="preserve"> рассчитывается в указанном выше порядке и оформляется отдельным распоряжением работодателя. </w:t>
      </w:r>
    </w:p>
    <w:p w:rsidR="00A86ED9" w:rsidRPr="00F77D59" w:rsidRDefault="00A86ED9" w:rsidP="00A86ED9">
      <w:pPr>
        <w:pStyle w:val="aa"/>
        <w:spacing w:before="0" w:beforeAutospacing="0" w:after="0" w:afterAutospacing="0"/>
        <w:ind w:firstLine="709"/>
        <w:jc w:val="both"/>
        <w:rPr>
          <w:rFonts w:ascii="Times New Roman" w:hAnsi="Times New Roman" w:cs="Times New Roman"/>
          <w:sz w:val="28"/>
          <w:szCs w:val="28"/>
        </w:rPr>
      </w:pPr>
      <w:r w:rsidRPr="00F77D59">
        <w:rPr>
          <w:rFonts w:ascii="Times New Roman" w:hAnsi="Times New Roman" w:cs="Times New Roman"/>
          <w:sz w:val="28"/>
          <w:szCs w:val="28"/>
        </w:rPr>
        <w:t xml:space="preserve">За счет </w:t>
      </w:r>
      <w:proofErr w:type="gramStart"/>
      <w:r w:rsidRPr="00F77D59">
        <w:rPr>
          <w:rFonts w:ascii="Times New Roman" w:hAnsi="Times New Roman" w:cs="Times New Roman"/>
          <w:sz w:val="28"/>
          <w:szCs w:val="28"/>
        </w:rPr>
        <w:t>средств экономии фонда оплаты труда</w:t>
      </w:r>
      <w:proofErr w:type="gramEnd"/>
      <w:r w:rsidRPr="00F77D59">
        <w:rPr>
          <w:rFonts w:ascii="Times New Roman" w:hAnsi="Times New Roman" w:cs="Times New Roman"/>
          <w:sz w:val="28"/>
          <w:szCs w:val="28"/>
        </w:rPr>
        <w:t xml:space="preserve"> по итогам отчетного периода  могут производиться иные выплаты стимулирующего характера. </w:t>
      </w:r>
    </w:p>
    <w:p w:rsidR="00A86ED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 Премирование работников органов местного самоуправления производится в целях усиления их материальной заинтересованности в своевременном и добросовестном исполнении своих должностных обязанностей, повышения качества выполняемой работы и уровня ответственности за порученный участок работы. </w:t>
      </w:r>
    </w:p>
    <w:p w:rsidR="00A86ED9" w:rsidRPr="00FA1950" w:rsidRDefault="00A86ED9" w:rsidP="00A86ED9">
      <w:pPr>
        <w:spacing w:after="0" w:line="240" w:lineRule="auto"/>
        <w:ind w:firstLine="705"/>
        <w:jc w:val="both"/>
        <w:rPr>
          <w:rFonts w:ascii="Times New Roman" w:hAnsi="Times New Roman"/>
          <w:sz w:val="28"/>
          <w:szCs w:val="28"/>
        </w:rPr>
      </w:pPr>
      <w:r w:rsidRPr="00FA1950">
        <w:rPr>
          <w:rFonts w:ascii="Times New Roman" w:hAnsi="Times New Roman"/>
          <w:sz w:val="28"/>
          <w:szCs w:val="28"/>
        </w:rPr>
        <w:t>Единовременное поощрение (денежная премия) может выплачиваться:</w:t>
      </w:r>
    </w:p>
    <w:p w:rsidR="00A86ED9" w:rsidRPr="00FA1950" w:rsidRDefault="00A86ED9" w:rsidP="00A86ED9">
      <w:pPr>
        <w:numPr>
          <w:ilvl w:val="0"/>
          <w:numId w:val="14"/>
        </w:numPr>
        <w:spacing w:after="0" w:line="240" w:lineRule="auto"/>
        <w:jc w:val="both"/>
        <w:rPr>
          <w:rFonts w:ascii="Times New Roman" w:hAnsi="Times New Roman"/>
          <w:sz w:val="28"/>
          <w:szCs w:val="28"/>
        </w:rPr>
      </w:pPr>
      <w:r w:rsidRPr="00FA1950">
        <w:rPr>
          <w:rFonts w:ascii="Times New Roman" w:hAnsi="Times New Roman"/>
          <w:sz w:val="28"/>
          <w:szCs w:val="28"/>
        </w:rPr>
        <w:t>по итогам работы за квартал, год;</w:t>
      </w:r>
    </w:p>
    <w:p w:rsidR="00A86ED9" w:rsidRPr="00FA1950" w:rsidRDefault="00A86ED9" w:rsidP="00A86ED9">
      <w:pPr>
        <w:numPr>
          <w:ilvl w:val="0"/>
          <w:numId w:val="14"/>
        </w:numPr>
        <w:spacing w:after="0" w:line="240" w:lineRule="auto"/>
        <w:jc w:val="both"/>
        <w:rPr>
          <w:rFonts w:ascii="Times New Roman" w:hAnsi="Times New Roman"/>
          <w:sz w:val="28"/>
          <w:szCs w:val="28"/>
        </w:rPr>
      </w:pPr>
      <w:r w:rsidRPr="00FA1950">
        <w:rPr>
          <w:rFonts w:ascii="Times New Roman" w:hAnsi="Times New Roman"/>
          <w:sz w:val="28"/>
          <w:szCs w:val="28"/>
        </w:rPr>
        <w:t>в связи с праздничными днями Российской Федерации и профессиональными праздниками;</w:t>
      </w:r>
    </w:p>
    <w:p w:rsidR="00A86ED9" w:rsidRPr="00FA1950" w:rsidRDefault="00A86ED9" w:rsidP="00A86ED9">
      <w:pPr>
        <w:numPr>
          <w:ilvl w:val="0"/>
          <w:numId w:val="14"/>
        </w:numPr>
        <w:spacing w:after="0" w:line="240" w:lineRule="auto"/>
        <w:jc w:val="both"/>
        <w:rPr>
          <w:rFonts w:ascii="Times New Roman" w:hAnsi="Times New Roman"/>
          <w:sz w:val="28"/>
          <w:szCs w:val="28"/>
        </w:rPr>
      </w:pPr>
      <w:r w:rsidRPr="00FA1950">
        <w:rPr>
          <w:rFonts w:ascii="Times New Roman" w:hAnsi="Times New Roman"/>
          <w:sz w:val="28"/>
          <w:szCs w:val="28"/>
        </w:rPr>
        <w:t>в связи с юбилейными и знаменательными датами (50, 55 лет и т.д.).</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Премирование работников производится с учетом личного вклада каждого работника в осуществление основных функций учреждения.</w:t>
      </w:r>
    </w:p>
    <w:p w:rsidR="00A86ED9" w:rsidRPr="00F77D59" w:rsidRDefault="00A86ED9" w:rsidP="00A86ED9">
      <w:pPr>
        <w:pStyle w:val="aa"/>
        <w:spacing w:before="0" w:beforeAutospacing="0" w:after="0" w:afterAutospacing="0"/>
        <w:ind w:firstLine="709"/>
        <w:jc w:val="both"/>
        <w:rPr>
          <w:rFonts w:ascii="Times New Roman" w:hAnsi="Times New Roman" w:cs="Times New Roman"/>
          <w:sz w:val="28"/>
          <w:szCs w:val="28"/>
        </w:rPr>
      </w:pPr>
      <w:r w:rsidRPr="00F77D59">
        <w:rPr>
          <w:rFonts w:ascii="Times New Roman" w:hAnsi="Times New Roman" w:cs="Times New Roman"/>
          <w:sz w:val="28"/>
          <w:szCs w:val="28"/>
        </w:rPr>
        <w:t xml:space="preserve"> Основными показателями премирования являются:</w:t>
      </w:r>
    </w:p>
    <w:p w:rsidR="00A86ED9" w:rsidRPr="00F77D59" w:rsidRDefault="00A86ED9" w:rsidP="00A86ED9">
      <w:pPr>
        <w:pStyle w:val="aa"/>
        <w:spacing w:before="0" w:beforeAutospacing="0" w:after="0" w:afterAutospacing="0"/>
        <w:ind w:firstLine="709"/>
        <w:jc w:val="both"/>
        <w:rPr>
          <w:rFonts w:ascii="Times New Roman" w:hAnsi="Times New Roman" w:cs="Times New Roman"/>
          <w:sz w:val="28"/>
          <w:szCs w:val="28"/>
        </w:rPr>
      </w:pPr>
      <w:r w:rsidRPr="00F77D59">
        <w:rPr>
          <w:rFonts w:ascii="Times New Roman" w:hAnsi="Times New Roman" w:cs="Times New Roman"/>
          <w:sz w:val="28"/>
          <w:szCs w:val="28"/>
        </w:rPr>
        <w:t>результаты работы, достигнутые путем своевременного и качественного выполнения должностных обязанностей;</w:t>
      </w:r>
    </w:p>
    <w:p w:rsidR="00A86ED9" w:rsidRPr="00F77D59" w:rsidRDefault="00A86ED9" w:rsidP="00A86ED9">
      <w:pPr>
        <w:pStyle w:val="aa"/>
        <w:spacing w:before="0" w:beforeAutospacing="0" w:after="0" w:afterAutospacing="0"/>
        <w:ind w:firstLine="709"/>
        <w:jc w:val="both"/>
        <w:rPr>
          <w:rFonts w:ascii="Times New Roman" w:hAnsi="Times New Roman" w:cs="Times New Roman"/>
          <w:sz w:val="28"/>
          <w:szCs w:val="28"/>
        </w:rPr>
      </w:pPr>
      <w:r w:rsidRPr="00F77D59">
        <w:rPr>
          <w:rFonts w:ascii="Times New Roman" w:hAnsi="Times New Roman" w:cs="Times New Roman"/>
          <w:sz w:val="28"/>
          <w:szCs w:val="28"/>
        </w:rPr>
        <w:t>личный вклад работников в общие результаты работы (срочность, особый режим работы).</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Размер премии </w:t>
      </w:r>
      <w:r>
        <w:rPr>
          <w:rFonts w:ascii="Times New Roman" w:hAnsi="Times New Roman"/>
          <w:sz w:val="28"/>
          <w:szCs w:val="28"/>
        </w:rPr>
        <w:t>муниципальным служащим</w:t>
      </w:r>
      <w:r w:rsidRPr="00F77D59">
        <w:rPr>
          <w:rFonts w:ascii="Times New Roman" w:hAnsi="Times New Roman"/>
          <w:sz w:val="28"/>
          <w:szCs w:val="28"/>
        </w:rPr>
        <w:t xml:space="preserve"> устанавливается соответствующим правовым актом </w:t>
      </w:r>
      <w:r>
        <w:rPr>
          <w:rFonts w:ascii="Times New Roman" w:hAnsi="Times New Roman"/>
          <w:sz w:val="28"/>
          <w:szCs w:val="28"/>
        </w:rPr>
        <w:t>А</w:t>
      </w:r>
      <w:r w:rsidRPr="00F77D59">
        <w:rPr>
          <w:rFonts w:ascii="Times New Roman" w:hAnsi="Times New Roman"/>
          <w:sz w:val="28"/>
          <w:szCs w:val="28"/>
        </w:rPr>
        <w:t xml:space="preserve">дминистрации </w:t>
      </w:r>
      <w:r w:rsidR="00EE72E7">
        <w:rPr>
          <w:rFonts w:ascii="Times New Roman" w:hAnsi="Times New Roman"/>
          <w:color w:val="0000FF"/>
          <w:sz w:val="28"/>
          <w:szCs w:val="28"/>
        </w:rPr>
        <w:t>Каракульского</w:t>
      </w:r>
      <w:r w:rsidRPr="008A4580">
        <w:rPr>
          <w:rFonts w:ascii="Times New Roman" w:hAnsi="Times New Roman"/>
          <w:color w:val="0000FF"/>
          <w:sz w:val="28"/>
          <w:szCs w:val="28"/>
        </w:rPr>
        <w:t xml:space="preserve"> </w:t>
      </w:r>
      <w:r w:rsidRPr="00804634">
        <w:rPr>
          <w:rFonts w:ascii="Times New Roman" w:hAnsi="Times New Roman"/>
          <w:sz w:val="28"/>
          <w:szCs w:val="28"/>
        </w:rPr>
        <w:t>сельского поселения</w:t>
      </w:r>
      <w:r w:rsidRPr="00F77D59">
        <w:rPr>
          <w:rFonts w:ascii="Times New Roman" w:hAnsi="Times New Roman"/>
          <w:sz w:val="28"/>
          <w:szCs w:val="28"/>
        </w:rPr>
        <w:t>.</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13. Порядок осуществления единовременной выплаты при предоставлении ежегодного оплачиваемого отпуска и оказания материальной помощи </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 </w:t>
      </w:r>
      <w:proofErr w:type="gramStart"/>
      <w:r w:rsidRPr="00F77D59">
        <w:rPr>
          <w:rFonts w:ascii="Times New Roman" w:hAnsi="Times New Roman"/>
          <w:sz w:val="28"/>
          <w:szCs w:val="28"/>
        </w:rPr>
        <w:t>Единовременная выплата при предоставлении ежегодного оплачиваемого отпуска</w:t>
      </w:r>
      <w:r>
        <w:rPr>
          <w:rFonts w:ascii="Times New Roman" w:hAnsi="Times New Roman"/>
          <w:sz w:val="28"/>
          <w:szCs w:val="28"/>
        </w:rPr>
        <w:t xml:space="preserve"> в размере двух должностных окладов и материальная помощь</w:t>
      </w:r>
      <w:r w:rsidRPr="00A53F14">
        <w:rPr>
          <w:rFonts w:ascii="Times New Roman" w:hAnsi="Times New Roman"/>
          <w:sz w:val="28"/>
          <w:szCs w:val="28"/>
        </w:rPr>
        <w:t xml:space="preserve"> </w:t>
      </w:r>
      <w:r>
        <w:rPr>
          <w:rFonts w:ascii="Times New Roman" w:hAnsi="Times New Roman"/>
          <w:sz w:val="28"/>
          <w:szCs w:val="28"/>
        </w:rPr>
        <w:t xml:space="preserve">в размере одного должностного оклада </w:t>
      </w:r>
      <w:r w:rsidRPr="00F77D59">
        <w:rPr>
          <w:rFonts w:ascii="Times New Roman" w:hAnsi="Times New Roman"/>
          <w:sz w:val="28"/>
          <w:szCs w:val="28"/>
        </w:rPr>
        <w:t>работникам органов местного самоуправления</w:t>
      </w:r>
      <w:r>
        <w:rPr>
          <w:rFonts w:ascii="Times New Roman" w:hAnsi="Times New Roman"/>
          <w:sz w:val="28"/>
          <w:szCs w:val="28"/>
        </w:rPr>
        <w:t xml:space="preserve">  выплачивается </w:t>
      </w:r>
      <w:r w:rsidRPr="00F77D59">
        <w:rPr>
          <w:rFonts w:ascii="Times New Roman" w:hAnsi="Times New Roman"/>
          <w:sz w:val="28"/>
          <w:szCs w:val="28"/>
        </w:rPr>
        <w:t>один раз в календарный год, как правило, одновременно с выдачей начисленных сумм при уходе в отпуск, а также может быть произведена по личному заявлению в течение календарного года, независимо от времени предоставления работнику отпуска,  с</w:t>
      </w:r>
      <w:proofErr w:type="gramEnd"/>
      <w:r w:rsidRPr="00F77D59">
        <w:rPr>
          <w:rFonts w:ascii="Times New Roman" w:hAnsi="Times New Roman"/>
          <w:sz w:val="28"/>
          <w:szCs w:val="28"/>
        </w:rPr>
        <w:t xml:space="preserve"> начислением районного коэффициента 1,15.</w:t>
      </w:r>
    </w:p>
    <w:p w:rsidR="00A86ED9" w:rsidRPr="000B4216" w:rsidRDefault="00A86ED9" w:rsidP="00A86ED9">
      <w:pPr>
        <w:spacing w:after="0" w:line="240" w:lineRule="auto"/>
        <w:ind w:firstLine="709"/>
        <w:jc w:val="both"/>
        <w:rPr>
          <w:rFonts w:ascii="Times New Roman" w:hAnsi="Times New Roman"/>
          <w:color w:val="C00000"/>
          <w:sz w:val="28"/>
          <w:szCs w:val="28"/>
        </w:rPr>
      </w:pPr>
      <w:r w:rsidRPr="000B4216">
        <w:rPr>
          <w:rFonts w:ascii="Times New Roman" w:hAnsi="Times New Roman"/>
          <w:sz w:val="28"/>
          <w:szCs w:val="28"/>
        </w:rPr>
        <w:t xml:space="preserve">Единовременная выплата при предоставлении ежегодного оплачиваемого отпуска и материальная помощь муниципальным служащим устанавливается соответствующим правовым актом Администрации </w:t>
      </w:r>
      <w:r w:rsidR="00EE72E7">
        <w:rPr>
          <w:rFonts w:ascii="Times New Roman" w:hAnsi="Times New Roman"/>
          <w:color w:val="0000FF"/>
          <w:sz w:val="28"/>
          <w:szCs w:val="28"/>
        </w:rPr>
        <w:t>Каракульского</w:t>
      </w:r>
      <w:r w:rsidRPr="008A4580">
        <w:rPr>
          <w:rFonts w:ascii="Times New Roman" w:hAnsi="Times New Roman"/>
          <w:color w:val="0000FF"/>
          <w:sz w:val="28"/>
          <w:szCs w:val="28"/>
        </w:rPr>
        <w:t xml:space="preserve"> </w:t>
      </w:r>
      <w:r w:rsidRPr="00804634">
        <w:rPr>
          <w:rFonts w:ascii="Times New Roman" w:hAnsi="Times New Roman"/>
          <w:sz w:val="28"/>
          <w:szCs w:val="28"/>
        </w:rPr>
        <w:t>сельского поселения</w:t>
      </w:r>
      <w:r w:rsidRPr="000B4216">
        <w:rPr>
          <w:rFonts w:ascii="Times New Roman" w:hAnsi="Times New Roman"/>
          <w:color w:val="C00000"/>
          <w:sz w:val="28"/>
          <w:szCs w:val="28"/>
        </w:rPr>
        <w:t>.</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 В случае разделения ежегодного оплачиваемого отпуска на части, единовременная выплата</w:t>
      </w:r>
      <w:r>
        <w:rPr>
          <w:rFonts w:ascii="Times New Roman" w:hAnsi="Times New Roman"/>
          <w:sz w:val="28"/>
          <w:szCs w:val="28"/>
        </w:rPr>
        <w:t xml:space="preserve"> и материальная помощь</w:t>
      </w:r>
      <w:r w:rsidRPr="00F77D59">
        <w:rPr>
          <w:rFonts w:ascii="Times New Roman" w:hAnsi="Times New Roman"/>
          <w:sz w:val="28"/>
          <w:szCs w:val="28"/>
        </w:rPr>
        <w:t xml:space="preserve"> может начисляться при предоставлении любой из частей указанного отпуска. </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При централизованном изменении должностных окладов в течение календарного года начисление суммы единовременной выплаты</w:t>
      </w:r>
      <w:r>
        <w:rPr>
          <w:rFonts w:ascii="Times New Roman" w:hAnsi="Times New Roman"/>
          <w:sz w:val="28"/>
          <w:szCs w:val="28"/>
        </w:rPr>
        <w:t xml:space="preserve"> и материальной помощи</w:t>
      </w:r>
      <w:r w:rsidRPr="00F77D59">
        <w:rPr>
          <w:rFonts w:ascii="Times New Roman" w:hAnsi="Times New Roman"/>
          <w:sz w:val="28"/>
          <w:szCs w:val="28"/>
        </w:rPr>
        <w:t xml:space="preserve"> производится с учетом даты и коэффициента централизованного изменения должностных окладов. </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lastRenderedPageBreak/>
        <w:t>Работникам, принятым на работу в течение календарного года, единовременная выплата</w:t>
      </w:r>
      <w:r>
        <w:rPr>
          <w:rFonts w:ascii="Times New Roman" w:hAnsi="Times New Roman"/>
          <w:sz w:val="28"/>
          <w:szCs w:val="28"/>
        </w:rPr>
        <w:t xml:space="preserve"> и материальная помощь</w:t>
      </w:r>
      <w:r w:rsidRPr="00F77D59">
        <w:rPr>
          <w:rFonts w:ascii="Times New Roman" w:hAnsi="Times New Roman"/>
          <w:sz w:val="28"/>
          <w:szCs w:val="28"/>
        </w:rPr>
        <w:t xml:space="preserve"> начисляется пропорционально времени действия трудового договора в текущем календарном году. Работникам, уволенным в течение календарного года и не получившим единовременную выплату </w:t>
      </w:r>
      <w:r>
        <w:rPr>
          <w:rFonts w:ascii="Times New Roman" w:hAnsi="Times New Roman"/>
          <w:sz w:val="28"/>
          <w:szCs w:val="28"/>
        </w:rPr>
        <w:t xml:space="preserve">и материальную помощь </w:t>
      </w:r>
      <w:r w:rsidRPr="00F77D59">
        <w:rPr>
          <w:rFonts w:ascii="Times New Roman" w:hAnsi="Times New Roman"/>
          <w:sz w:val="28"/>
          <w:szCs w:val="28"/>
        </w:rPr>
        <w:t xml:space="preserve">на момент увольнения, единовременная выплата </w:t>
      </w:r>
      <w:r>
        <w:rPr>
          <w:rFonts w:ascii="Times New Roman" w:hAnsi="Times New Roman"/>
          <w:sz w:val="28"/>
          <w:szCs w:val="28"/>
        </w:rPr>
        <w:t xml:space="preserve">и материальная помощь </w:t>
      </w:r>
      <w:r w:rsidRPr="00F77D59">
        <w:rPr>
          <w:rFonts w:ascii="Times New Roman" w:hAnsi="Times New Roman"/>
          <w:sz w:val="28"/>
          <w:szCs w:val="28"/>
        </w:rPr>
        <w:t xml:space="preserve">начисляется при увольнении пропорционально времени действия трудового договора в текущем календарном году. Время действия трудового договора в текущем календарном году определяется </w:t>
      </w:r>
      <w:proofErr w:type="gramStart"/>
      <w:r w:rsidRPr="00F77D59">
        <w:rPr>
          <w:rFonts w:ascii="Times New Roman" w:hAnsi="Times New Roman"/>
          <w:sz w:val="28"/>
          <w:szCs w:val="28"/>
        </w:rPr>
        <w:t>в полных месяцах</w:t>
      </w:r>
      <w:proofErr w:type="gramEnd"/>
      <w:r w:rsidRPr="00F77D59">
        <w:rPr>
          <w:rFonts w:ascii="Times New Roman" w:hAnsi="Times New Roman"/>
          <w:sz w:val="28"/>
          <w:szCs w:val="28"/>
        </w:rPr>
        <w:t xml:space="preserve"> и долях неполного месяца (пропорционально количеству рабочих дней). </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За время нахождения в отпуске по уходу за ребенком единовременная выплата </w:t>
      </w:r>
      <w:r>
        <w:rPr>
          <w:rFonts w:ascii="Times New Roman" w:hAnsi="Times New Roman"/>
          <w:sz w:val="28"/>
          <w:szCs w:val="28"/>
        </w:rPr>
        <w:t xml:space="preserve">и материальная помощь </w:t>
      </w:r>
      <w:r w:rsidRPr="00F77D59">
        <w:rPr>
          <w:rFonts w:ascii="Times New Roman" w:hAnsi="Times New Roman"/>
          <w:sz w:val="28"/>
          <w:szCs w:val="28"/>
        </w:rPr>
        <w:t>не выплачивается, начиная с календарного года, следующего за годом ухода в отпуск по уходу за ребенком. При выходе из отпуска по уходу за ребенком единовременная выплата</w:t>
      </w:r>
      <w:r>
        <w:rPr>
          <w:rFonts w:ascii="Times New Roman" w:hAnsi="Times New Roman"/>
          <w:sz w:val="28"/>
          <w:szCs w:val="28"/>
        </w:rPr>
        <w:t xml:space="preserve"> и материальная помощь</w:t>
      </w:r>
      <w:r w:rsidRPr="00F77D59">
        <w:rPr>
          <w:rFonts w:ascii="Times New Roman" w:hAnsi="Times New Roman"/>
          <w:sz w:val="28"/>
          <w:szCs w:val="28"/>
        </w:rPr>
        <w:t xml:space="preserve"> начисляется пропорционально количеству полных месяцев и рабочих дней неполного месяца календарного года после даты выхода из отпуска по уходу за ребенком. </w:t>
      </w:r>
    </w:p>
    <w:p w:rsidR="00A86ED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Фонд на единовременную выплату </w:t>
      </w:r>
      <w:r>
        <w:rPr>
          <w:rFonts w:ascii="Times New Roman" w:hAnsi="Times New Roman"/>
          <w:sz w:val="28"/>
          <w:szCs w:val="28"/>
        </w:rPr>
        <w:t xml:space="preserve">и материальной помощи </w:t>
      </w:r>
      <w:r w:rsidRPr="00F77D59">
        <w:rPr>
          <w:rFonts w:ascii="Times New Roman" w:hAnsi="Times New Roman"/>
          <w:sz w:val="28"/>
          <w:szCs w:val="28"/>
        </w:rPr>
        <w:t xml:space="preserve">при предоставлении ежегодного оплачиваемого отпуска формируется за счет средств, предусмотренных в бюджете  на оплату труда в текущем финансовом году. </w:t>
      </w:r>
    </w:p>
    <w:p w:rsidR="00A86ED9" w:rsidRPr="00A53F14" w:rsidRDefault="00A86ED9" w:rsidP="00A86ED9">
      <w:pPr>
        <w:spacing w:after="0"/>
        <w:ind w:firstLine="709"/>
        <w:jc w:val="both"/>
        <w:rPr>
          <w:rFonts w:ascii="Times New Roman" w:hAnsi="Times New Roman"/>
          <w:sz w:val="28"/>
          <w:szCs w:val="28"/>
        </w:rPr>
      </w:pPr>
      <w:r>
        <w:rPr>
          <w:rFonts w:ascii="Times New Roman" w:hAnsi="Times New Roman"/>
          <w:sz w:val="28"/>
          <w:szCs w:val="28"/>
        </w:rPr>
        <w:t>Работникам органов местного самоуправления</w:t>
      </w:r>
      <w:r w:rsidRPr="00A53F14">
        <w:rPr>
          <w:rFonts w:ascii="Times New Roman" w:hAnsi="Times New Roman"/>
          <w:sz w:val="28"/>
          <w:szCs w:val="28"/>
        </w:rPr>
        <w:t>, оказавшимся в трудной жизненной ситуации, может быть выплачена материальная помощь в следующих случаях:</w:t>
      </w:r>
    </w:p>
    <w:p w:rsidR="00A86ED9" w:rsidRPr="00A53F14" w:rsidRDefault="00A86ED9" w:rsidP="00A86ED9">
      <w:pPr>
        <w:spacing w:after="0"/>
        <w:ind w:firstLine="709"/>
        <w:jc w:val="both"/>
        <w:rPr>
          <w:rFonts w:ascii="Times New Roman" w:hAnsi="Times New Roman"/>
          <w:sz w:val="28"/>
          <w:szCs w:val="28"/>
        </w:rPr>
      </w:pPr>
      <w:r w:rsidRPr="00A53F14">
        <w:rPr>
          <w:rFonts w:ascii="Times New Roman" w:hAnsi="Times New Roman"/>
          <w:sz w:val="28"/>
          <w:szCs w:val="28"/>
        </w:rPr>
        <w:t xml:space="preserve">- смерти близких родственников </w:t>
      </w:r>
      <w:r>
        <w:rPr>
          <w:rFonts w:ascii="Times New Roman" w:hAnsi="Times New Roman"/>
          <w:sz w:val="28"/>
          <w:szCs w:val="28"/>
        </w:rPr>
        <w:t>работников</w:t>
      </w:r>
      <w:r w:rsidRPr="00A53F14">
        <w:rPr>
          <w:rFonts w:ascii="Times New Roman" w:hAnsi="Times New Roman"/>
          <w:sz w:val="28"/>
          <w:szCs w:val="28"/>
        </w:rPr>
        <w:t xml:space="preserve"> (жена, муж, дети, родители);</w:t>
      </w:r>
    </w:p>
    <w:p w:rsidR="00A86ED9" w:rsidRPr="00A53F14" w:rsidRDefault="00A86ED9" w:rsidP="00A86ED9">
      <w:pPr>
        <w:spacing w:after="0"/>
        <w:ind w:firstLine="709"/>
        <w:jc w:val="both"/>
        <w:rPr>
          <w:rFonts w:ascii="Times New Roman" w:hAnsi="Times New Roman"/>
          <w:sz w:val="28"/>
          <w:szCs w:val="28"/>
        </w:rPr>
      </w:pPr>
      <w:r w:rsidRPr="00A53F14">
        <w:rPr>
          <w:rFonts w:ascii="Times New Roman" w:hAnsi="Times New Roman"/>
          <w:sz w:val="28"/>
          <w:szCs w:val="28"/>
        </w:rPr>
        <w:t>- особой нуждаемости в лечении и восстановлении здоровья в связи с увечьем (ранением, травмой, контузией, заболеванием, несчастным случаем, аварией) при предоставлении медицинских справок, заключений и других подтверждающих документов.</w:t>
      </w:r>
    </w:p>
    <w:p w:rsidR="00A86ED9" w:rsidRPr="00A53F14" w:rsidRDefault="00A86ED9" w:rsidP="00A86ED9">
      <w:pPr>
        <w:spacing w:after="0"/>
        <w:ind w:firstLine="709"/>
        <w:jc w:val="both"/>
        <w:rPr>
          <w:rFonts w:ascii="Times New Roman" w:hAnsi="Times New Roman"/>
          <w:sz w:val="28"/>
          <w:szCs w:val="28"/>
        </w:rPr>
      </w:pPr>
      <w:r w:rsidRPr="00A53F14">
        <w:rPr>
          <w:rFonts w:ascii="Times New Roman" w:hAnsi="Times New Roman"/>
          <w:sz w:val="28"/>
          <w:szCs w:val="28"/>
        </w:rPr>
        <w:t>За счет экономии средств по фонду оплаты труда материальная помощь может оказываться бывшим работникам органов местного самоуправления, работникам, замещавшим муниципальные должности муниципальной службы, уволившимся в связи с выходом на пенсию по инвалидности или по возрасту.</w:t>
      </w:r>
    </w:p>
    <w:p w:rsidR="00A86ED9" w:rsidRPr="00A53F14" w:rsidRDefault="00A86ED9" w:rsidP="00A86ED9">
      <w:pPr>
        <w:spacing w:after="0"/>
        <w:ind w:firstLine="709"/>
        <w:jc w:val="both"/>
        <w:rPr>
          <w:rFonts w:ascii="Times New Roman" w:hAnsi="Times New Roman"/>
          <w:sz w:val="28"/>
          <w:szCs w:val="28"/>
        </w:rPr>
      </w:pPr>
      <w:r w:rsidRPr="00A53F14">
        <w:rPr>
          <w:rFonts w:ascii="Times New Roman" w:hAnsi="Times New Roman"/>
          <w:sz w:val="28"/>
          <w:szCs w:val="28"/>
        </w:rPr>
        <w:t>Размер материальной помощи, выплачиваемой за счет средств экономии по фонду оплаты труда, определяется индивидуаль</w:t>
      </w:r>
      <w:r>
        <w:rPr>
          <w:rFonts w:ascii="Times New Roman" w:hAnsi="Times New Roman"/>
          <w:sz w:val="28"/>
          <w:szCs w:val="28"/>
        </w:rPr>
        <w:t>но в каждой конкретной ситуации.</w:t>
      </w:r>
    </w:p>
    <w:p w:rsidR="00A86ED9" w:rsidRPr="00F77D59" w:rsidRDefault="00A86ED9" w:rsidP="00A86ED9">
      <w:pPr>
        <w:spacing w:after="0" w:line="240" w:lineRule="auto"/>
        <w:ind w:firstLine="709"/>
        <w:jc w:val="both"/>
        <w:rPr>
          <w:rFonts w:ascii="Times New Roman" w:hAnsi="Times New Roman"/>
          <w:sz w:val="28"/>
          <w:szCs w:val="28"/>
        </w:rPr>
      </w:pPr>
      <w:r w:rsidRPr="00F77D59">
        <w:rPr>
          <w:rFonts w:ascii="Times New Roman" w:hAnsi="Times New Roman"/>
          <w:sz w:val="28"/>
          <w:szCs w:val="28"/>
        </w:rPr>
        <w:t xml:space="preserve"> Решение о выплате материальной помощи </w:t>
      </w:r>
      <w:r>
        <w:rPr>
          <w:rFonts w:ascii="Times New Roman" w:hAnsi="Times New Roman"/>
          <w:sz w:val="28"/>
          <w:szCs w:val="28"/>
        </w:rPr>
        <w:t>муниципальным служащим</w:t>
      </w:r>
      <w:r w:rsidRPr="00F77D59">
        <w:rPr>
          <w:rFonts w:ascii="Times New Roman" w:hAnsi="Times New Roman"/>
          <w:sz w:val="28"/>
          <w:szCs w:val="28"/>
        </w:rPr>
        <w:t xml:space="preserve"> оформляется соответствующим правовым актом </w:t>
      </w:r>
      <w:r>
        <w:rPr>
          <w:rFonts w:ascii="Times New Roman" w:hAnsi="Times New Roman"/>
          <w:sz w:val="28"/>
          <w:szCs w:val="28"/>
        </w:rPr>
        <w:t>А</w:t>
      </w:r>
      <w:r w:rsidRPr="00F77D59">
        <w:rPr>
          <w:rFonts w:ascii="Times New Roman" w:hAnsi="Times New Roman"/>
          <w:sz w:val="28"/>
          <w:szCs w:val="28"/>
        </w:rPr>
        <w:t xml:space="preserve">дминистрации </w:t>
      </w:r>
      <w:r w:rsidR="00EE72E7">
        <w:rPr>
          <w:rFonts w:ascii="Times New Roman" w:hAnsi="Times New Roman"/>
          <w:color w:val="0000FF"/>
          <w:sz w:val="28"/>
          <w:szCs w:val="28"/>
        </w:rPr>
        <w:t>Каракульского</w:t>
      </w:r>
      <w:r w:rsidRPr="008A4580">
        <w:rPr>
          <w:rFonts w:ascii="Times New Roman" w:hAnsi="Times New Roman"/>
          <w:color w:val="0000FF"/>
          <w:sz w:val="28"/>
          <w:szCs w:val="28"/>
        </w:rPr>
        <w:t xml:space="preserve"> </w:t>
      </w:r>
      <w:r w:rsidRPr="00804634">
        <w:rPr>
          <w:rFonts w:ascii="Times New Roman" w:hAnsi="Times New Roman"/>
          <w:sz w:val="28"/>
          <w:szCs w:val="28"/>
        </w:rPr>
        <w:t>сельского поселения.</w:t>
      </w:r>
    </w:p>
    <w:p w:rsidR="00A86ED9" w:rsidRPr="00F77D59" w:rsidRDefault="00A86ED9" w:rsidP="00A86ED9">
      <w:pPr>
        <w:rPr>
          <w:rFonts w:ascii="Times New Roman" w:hAnsi="Times New Roman"/>
          <w:sz w:val="28"/>
          <w:szCs w:val="28"/>
        </w:rPr>
      </w:pPr>
    </w:p>
    <w:p w:rsidR="00A86ED9" w:rsidRDefault="00A86ED9" w:rsidP="00A86ED9">
      <w:pPr>
        <w:tabs>
          <w:tab w:val="left" w:pos="5040"/>
          <w:tab w:val="left" w:pos="5320"/>
        </w:tabs>
        <w:ind w:left="4500"/>
        <w:rPr>
          <w:sz w:val="24"/>
        </w:rPr>
      </w:pPr>
    </w:p>
    <w:p w:rsidR="00A86ED9" w:rsidRDefault="00A86ED9" w:rsidP="00A86ED9">
      <w:pPr>
        <w:tabs>
          <w:tab w:val="left" w:pos="5040"/>
          <w:tab w:val="left" w:pos="5320"/>
        </w:tabs>
        <w:spacing w:after="0"/>
        <w:ind w:left="4500"/>
        <w:rPr>
          <w:rFonts w:ascii="Times New Roman" w:hAnsi="Times New Roman"/>
          <w:sz w:val="24"/>
        </w:rPr>
      </w:pPr>
      <w:r>
        <w:rPr>
          <w:rFonts w:ascii="Times New Roman" w:hAnsi="Times New Roman"/>
          <w:sz w:val="24"/>
        </w:rPr>
        <w:t xml:space="preserve">     </w:t>
      </w:r>
    </w:p>
    <w:p w:rsidR="00A86ED9" w:rsidRPr="000450B2" w:rsidRDefault="00A86ED9" w:rsidP="00A86ED9">
      <w:pPr>
        <w:tabs>
          <w:tab w:val="left" w:pos="5040"/>
          <w:tab w:val="left" w:pos="5320"/>
        </w:tabs>
        <w:spacing w:after="0"/>
        <w:ind w:left="4500"/>
        <w:rPr>
          <w:rFonts w:ascii="Times New Roman" w:hAnsi="Times New Roman"/>
          <w:sz w:val="26"/>
          <w:szCs w:val="26"/>
        </w:rPr>
      </w:pPr>
    </w:p>
    <w:p w:rsidR="0094268B" w:rsidRDefault="00A86ED9" w:rsidP="00804634">
      <w:pPr>
        <w:tabs>
          <w:tab w:val="left" w:pos="5040"/>
          <w:tab w:val="left" w:pos="5320"/>
        </w:tabs>
        <w:spacing w:after="0"/>
        <w:ind w:left="4500"/>
        <w:jc w:val="right"/>
        <w:rPr>
          <w:rFonts w:ascii="Times New Roman" w:hAnsi="Times New Roman"/>
          <w:sz w:val="26"/>
          <w:szCs w:val="26"/>
        </w:rPr>
      </w:pPr>
      <w:r w:rsidRPr="000450B2">
        <w:rPr>
          <w:rFonts w:ascii="Times New Roman" w:hAnsi="Times New Roman"/>
          <w:sz w:val="26"/>
          <w:szCs w:val="26"/>
        </w:rPr>
        <w:t xml:space="preserve">              </w:t>
      </w:r>
      <w:r>
        <w:rPr>
          <w:rFonts w:ascii="Times New Roman" w:hAnsi="Times New Roman"/>
          <w:sz w:val="26"/>
          <w:szCs w:val="26"/>
        </w:rPr>
        <w:t xml:space="preserve">    </w:t>
      </w:r>
    </w:p>
    <w:p w:rsidR="0094268B" w:rsidRDefault="0094268B" w:rsidP="00804634">
      <w:pPr>
        <w:tabs>
          <w:tab w:val="left" w:pos="5040"/>
          <w:tab w:val="left" w:pos="5320"/>
        </w:tabs>
        <w:spacing w:after="0"/>
        <w:ind w:left="4500"/>
        <w:jc w:val="right"/>
        <w:rPr>
          <w:rFonts w:ascii="Times New Roman" w:hAnsi="Times New Roman"/>
          <w:sz w:val="26"/>
          <w:szCs w:val="26"/>
        </w:rPr>
      </w:pPr>
    </w:p>
    <w:p w:rsidR="0094268B" w:rsidRDefault="0094268B" w:rsidP="00804634">
      <w:pPr>
        <w:tabs>
          <w:tab w:val="left" w:pos="5040"/>
          <w:tab w:val="left" w:pos="5320"/>
        </w:tabs>
        <w:spacing w:after="0"/>
        <w:ind w:left="4500"/>
        <w:jc w:val="right"/>
        <w:rPr>
          <w:rFonts w:ascii="Times New Roman" w:hAnsi="Times New Roman"/>
          <w:sz w:val="26"/>
          <w:szCs w:val="26"/>
        </w:rPr>
      </w:pPr>
    </w:p>
    <w:p w:rsidR="0094268B" w:rsidRDefault="0094268B" w:rsidP="00804634">
      <w:pPr>
        <w:tabs>
          <w:tab w:val="left" w:pos="5040"/>
          <w:tab w:val="left" w:pos="5320"/>
        </w:tabs>
        <w:spacing w:after="0"/>
        <w:ind w:left="4500"/>
        <w:jc w:val="right"/>
        <w:rPr>
          <w:rFonts w:ascii="Times New Roman" w:hAnsi="Times New Roman"/>
          <w:sz w:val="26"/>
          <w:szCs w:val="26"/>
        </w:rPr>
      </w:pPr>
    </w:p>
    <w:p w:rsidR="0094268B" w:rsidRDefault="0094268B" w:rsidP="00804634">
      <w:pPr>
        <w:tabs>
          <w:tab w:val="left" w:pos="5040"/>
          <w:tab w:val="left" w:pos="5320"/>
        </w:tabs>
        <w:spacing w:after="0"/>
        <w:ind w:left="4500"/>
        <w:jc w:val="right"/>
        <w:rPr>
          <w:rFonts w:ascii="Times New Roman" w:hAnsi="Times New Roman"/>
          <w:sz w:val="26"/>
          <w:szCs w:val="26"/>
        </w:rPr>
      </w:pPr>
    </w:p>
    <w:p w:rsidR="0094268B" w:rsidRDefault="0094268B" w:rsidP="00804634">
      <w:pPr>
        <w:tabs>
          <w:tab w:val="left" w:pos="5040"/>
          <w:tab w:val="left" w:pos="5320"/>
        </w:tabs>
        <w:spacing w:after="0"/>
        <w:ind w:left="4500"/>
        <w:jc w:val="right"/>
        <w:rPr>
          <w:rFonts w:ascii="Times New Roman" w:hAnsi="Times New Roman"/>
          <w:sz w:val="26"/>
          <w:szCs w:val="26"/>
        </w:rPr>
      </w:pPr>
    </w:p>
    <w:p w:rsidR="0094268B" w:rsidRDefault="0094268B" w:rsidP="00804634">
      <w:pPr>
        <w:tabs>
          <w:tab w:val="left" w:pos="5040"/>
          <w:tab w:val="left" w:pos="5320"/>
        </w:tabs>
        <w:spacing w:after="0"/>
        <w:ind w:left="4500"/>
        <w:jc w:val="right"/>
        <w:rPr>
          <w:rFonts w:ascii="Times New Roman" w:hAnsi="Times New Roman"/>
          <w:sz w:val="26"/>
          <w:szCs w:val="26"/>
        </w:rPr>
      </w:pPr>
    </w:p>
    <w:p w:rsidR="00D07330" w:rsidRDefault="00A86ED9" w:rsidP="00804634">
      <w:pPr>
        <w:tabs>
          <w:tab w:val="left" w:pos="5040"/>
          <w:tab w:val="left" w:pos="5320"/>
        </w:tabs>
        <w:spacing w:after="0"/>
        <w:ind w:left="4500"/>
        <w:jc w:val="right"/>
        <w:rPr>
          <w:rFonts w:ascii="Times New Roman" w:hAnsi="Times New Roman"/>
          <w:sz w:val="26"/>
          <w:szCs w:val="26"/>
        </w:rPr>
      </w:pPr>
      <w:r>
        <w:rPr>
          <w:rFonts w:ascii="Times New Roman" w:hAnsi="Times New Roman"/>
          <w:sz w:val="26"/>
          <w:szCs w:val="26"/>
        </w:rPr>
        <w:t xml:space="preserve">    </w:t>
      </w:r>
      <w:r w:rsidRPr="000450B2">
        <w:rPr>
          <w:rFonts w:ascii="Times New Roman" w:hAnsi="Times New Roman"/>
          <w:sz w:val="26"/>
          <w:szCs w:val="26"/>
        </w:rPr>
        <w:t xml:space="preserve"> </w:t>
      </w:r>
      <w:r w:rsidR="002328BA">
        <w:rPr>
          <w:rFonts w:ascii="Times New Roman" w:hAnsi="Times New Roman"/>
          <w:sz w:val="26"/>
          <w:szCs w:val="26"/>
        </w:rPr>
        <w:t xml:space="preserve">     </w:t>
      </w:r>
    </w:p>
    <w:p w:rsidR="00D07330" w:rsidRDefault="00D07330" w:rsidP="00804634">
      <w:pPr>
        <w:tabs>
          <w:tab w:val="left" w:pos="5040"/>
          <w:tab w:val="left" w:pos="5320"/>
        </w:tabs>
        <w:spacing w:after="0"/>
        <w:ind w:left="4500"/>
        <w:jc w:val="right"/>
        <w:rPr>
          <w:rFonts w:ascii="Times New Roman" w:hAnsi="Times New Roman"/>
          <w:sz w:val="26"/>
          <w:szCs w:val="26"/>
        </w:rPr>
      </w:pPr>
    </w:p>
    <w:p w:rsidR="00D07330" w:rsidRDefault="00D07330" w:rsidP="00804634">
      <w:pPr>
        <w:tabs>
          <w:tab w:val="left" w:pos="5040"/>
          <w:tab w:val="left" w:pos="5320"/>
        </w:tabs>
        <w:spacing w:after="0"/>
        <w:ind w:left="4500"/>
        <w:jc w:val="right"/>
        <w:rPr>
          <w:rFonts w:ascii="Times New Roman" w:hAnsi="Times New Roman"/>
          <w:sz w:val="26"/>
          <w:szCs w:val="26"/>
        </w:rPr>
      </w:pPr>
    </w:p>
    <w:p w:rsidR="00D07330" w:rsidRDefault="00D07330" w:rsidP="00804634">
      <w:pPr>
        <w:tabs>
          <w:tab w:val="left" w:pos="5040"/>
          <w:tab w:val="left" w:pos="5320"/>
        </w:tabs>
        <w:spacing w:after="0"/>
        <w:ind w:left="4500"/>
        <w:jc w:val="right"/>
        <w:rPr>
          <w:rFonts w:ascii="Times New Roman" w:hAnsi="Times New Roman"/>
          <w:sz w:val="26"/>
          <w:szCs w:val="26"/>
        </w:rPr>
      </w:pPr>
    </w:p>
    <w:p w:rsidR="00D07330" w:rsidRDefault="00D07330" w:rsidP="00804634">
      <w:pPr>
        <w:tabs>
          <w:tab w:val="left" w:pos="5040"/>
          <w:tab w:val="left" w:pos="5320"/>
        </w:tabs>
        <w:spacing w:after="0"/>
        <w:ind w:left="4500"/>
        <w:jc w:val="right"/>
        <w:rPr>
          <w:rFonts w:ascii="Times New Roman" w:hAnsi="Times New Roman"/>
          <w:sz w:val="26"/>
          <w:szCs w:val="26"/>
        </w:rPr>
      </w:pPr>
    </w:p>
    <w:p w:rsidR="00D07330" w:rsidRDefault="00D07330" w:rsidP="00804634">
      <w:pPr>
        <w:tabs>
          <w:tab w:val="left" w:pos="5040"/>
          <w:tab w:val="left" w:pos="5320"/>
        </w:tabs>
        <w:spacing w:after="0"/>
        <w:ind w:left="4500"/>
        <w:jc w:val="right"/>
        <w:rPr>
          <w:rFonts w:ascii="Times New Roman" w:hAnsi="Times New Roman"/>
          <w:sz w:val="26"/>
          <w:szCs w:val="26"/>
        </w:rPr>
      </w:pPr>
    </w:p>
    <w:p w:rsidR="00A86ED9" w:rsidRPr="000450B2" w:rsidRDefault="002328BA" w:rsidP="00804634">
      <w:pPr>
        <w:tabs>
          <w:tab w:val="left" w:pos="5040"/>
          <w:tab w:val="left" w:pos="5320"/>
        </w:tabs>
        <w:spacing w:after="0"/>
        <w:ind w:left="4500"/>
        <w:jc w:val="right"/>
        <w:rPr>
          <w:rFonts w:ascii="Times New Roman" w:hAnsi="Times New Roman"/>
          <w:sz w:val="26"/>
          <w:szCs w:val="26"/>
        </w:rPr>
      </w:pPr>
      <w:r>
        <w:rPr>
          <w:rFonts w:ascii="Times New Roman" w:hAnsi="Times New Roman"/>
          <w:sz w:val="26"/>
          <w:szCs w:val="26"/>
        </w:rPr>
        <w:t xml:space="preserve">  </w:t>
      </w:r>
      <w:r w:rsidR="00A86ED9">
        <w:rPr>
          <w:rFonts w:ascii="Times New Roman" w:hAnsi="Times New Roman"/>
          <w:sz w:val="26"/>
          <w:szCs w:val="26"/>
        </w:rPr>
        <w:t xml:space="preserve">    </w:t>
      </w:r>
      <w:r w:rsidR="00A86ED9" w:rsidRPr="000450B2">
        <w:rPr>
          <w:rFonts w:ascii="Times New Roman" w:hAnsi="Times New Roman"/>
          <w:sz w:val="26"/>
          <w:szCs w:val="26"/>
        </w:rPr>
        <w:t>Приложение 1</w:t>
      </w:r>
    </w:p>
    <w:p w:rsidR="00A86ED9" w:rsidRPr="000450B2" w:rsidRDefault="00A86ED9" w:rsidP="00804634">
      <w:pPr>
        <w:spacing w:after="0"/>
        <w:jc w:val="right"/>
        <w:rPr>
          <w:rFonts w:ascii="Times New Roman" w:hAnsi="Times New Roman"/>
          <w:sz w:val="26"/>
          <w:szCs w:val="26"/>
        </w:rPr>
      </w:pPr>
      <w:r w:rsidRPr="000450B2">
        <w:rPr>
          <w:rFonts w:ascii="Times New Roman" w:hAnsi="Times New Roman"/>
          <w:sz w:val="26"/>
          <w:szCs w:val="26"/>
        </w:rPr>
        <w:t xml:space="preserve">                                                                        </w:t>
      </w:r>
      <w:r>
        <w:rPr>
          <w:rFonts w:ascii="Times New Roman" w:hAnsi="Times New Roman"/>
          <w:sz w:val="26"/>
          <w:szCs w:val="26"/>
        </w:rPr>
        <w:t xml:space="preserve">        </w:t>
      </w:r>
      <w:r w:rsidRPr="000450B2">
        <w:rPr>
          <w:rFonts w:ascii="Times New Roman" w:hAnsi="Times New Roman"/>
          <w:sz w:val="26"/>
          <w:szCs w:val="26"/>
        </w:rPr>
        <w:t xml:space="preserve"> к Положению «О размерах и условиях </w:t>
      </w:r>
    </w:p>
    <w:p w:rsidR="00A86ED9" w:rsidRPr="000450B2" w:rsidRDefault="00A86ED9" w:rsidP="00804634">
      <w:pPr>
        <w:spacing w:after="0"/>
        <w:jc w:val="right"/>
        <w:rPr>
          <w:rFonts w:ascii="Times New Roman" w:hAnsi="Times New Roman"/>
          <w:sz w:val="26"/>
          <w:szCs w:val="26"/>
        </w:rPr>
      </w:pPr>
      <w:r w:rsidRPr="000450B2">
        <w:rPr>
          <w:rFonts w:ascii="Times New Roman" w:hAnsi="Times New Roman"/>
          <w:sz w:val="26"/>
          <w:szCs w:val="26"/>
        </w:rPr>
        <w:t xml:space="preserve">                                                                         </w:t>
      </w:r>
      <w:r>
        <w:rPr>
          <w:rFonts w:ascii="Times New Roman" w:hAnsi="Times New Roman"/>
          <w:sz w:val="26"/>
          <w:szCs w:val="26"/>
        </w:rPr>
        <w:t xml:space="preserve">       </w:t>
      </w:r>
      <w:r w:rsidRPr="000450B2">
        <w:rPr>
          <w:rFonts w:ascii="Times New Roman" w:hAnsi="Times New Roman"/>
          <w:sz w:val="26"/>
          <w:szCs w:val="26"/>
        </w:rPr>
        <w:t xml:space="preserve"> оплаты труда работников органов </w:t>
      </w:r>
    </w:p>
    <w:p w:rsidR="00804634" w:rsidRDefault="00A86ED9" w:rsidP="00804634">
      <w:pPr>
        <w:spacing w:after="0"/>
        <w:jc w:val="right"/>
        <w:rPr>
          <w:rFonts w:ascii="Times New Roman" w:hAnsi="Times New Roman"/>
          <w:sz w:val="26"/>
          <w:szCs w:val="26"/>
        </w:rPr>
      </w:pPr>
      <w:r w:rsidRPr="000450B2">
        <w:rPr>
          <w:rFonts w:ascii="Times New Roman" w:hAnsi="Times New Roman"/>
          <w:sz w:val="26"/>
          <w:szCs w:val="26"/>
        </w:rPr>
        <w:t xml:space="preserve">                                                     </w:t>
      </w:r>
      <w:r>
        <w:rPr>
          <w:rFonts w:ascii="Times New Roman" w:hAnsi="Times New Roman"/>
          <w:sz w:val="26"/>
          <w:szCs w:val="26"/>
        </w:rPr>
        <w:t xml:space="preserve">                           </w:t>
      </w:r>
      <w:r w:rsidRPr="000450B2">
        <w:rPr>
          <w:rFonts w:ascii="Times New Roman" w:hAnsi="Times New Roman"/>
          <w:sz w:val="26"/>
          <w:szCs w:val="26"/>
        </w:rPr>
        <w:t xml:space="preserve"> местного самоуправления </w:t>
      </w:r>
    </w:p>
    <w:p w:rsidR="00A86ED9" w:rsidRPr="000450B2" w:rsidRDefault="00EE72E7" w:rsidP="00804634">
      <w:pPr>
        <w:tabs>
          <w:tab w:val="left" w:pos="7371"/>
        </w:tabs>
        <w:spacing w:after="0"/>
        <w:jc w:val="right"/>
        <w:rPr>
          <w:rFonts w:ascii="Times New Roman" w:hAnsi="Times New Roman"/>
          <w:sz w:val="26"/>
          <w:szCs w:val="26"/>
        </w:rPr>
      </w:pPr>
      <w:r>
        <w:rPr>
          <w:rFonts w:ascii="Times New Roman" w:hAnsi="Times New Roman"/>
          <w:color w:val="0000FF"/>
          <w:sz w:val="26"/>
          <w:szCs w:val="26"/>
        </w:rPr>
        <w:t>Каракульского</w:t>
      </w:r>
      <w:r w:rsidR="00804634">
        <w:rPr>
          <w:rFonts w:ascii="Times New Roman" w:hAnsi="Times New Roman"/>
          <w:color w:val="0000FF"/>
          <w:sz w:val="26"/>
          <w:szCs w:val="26"/>
        </w:rPr>
        <w:t xml:space="preserve"> </w:t>
      </w:r>
      <w:r w:rsidR="00A86ED9">
        <w:rPr>
          <w:rFonts w:ascii="Times New Roman" w:hAnsi="Times New Roman"/>
          <w:sz w:val="26"/>
          <w:szCs w:val="26"/>
        </w:rPr>
        <w:t>сельского поселения</w:t>
      </w:r>
      <w:r w:rsidR="00A86ED9" w:rsidRPr="000450B2">
        <w:rPr>
          <w:rFonts w:ascii="Times New Roman" w:hAnsi="Times New Roman"/>
          <w:sz w:val="26"/>
          <w:szCs w:val="26"/>
        </w:rPr>
        <w:t>»</w:t>
      </w:r>
    </w:p>
    <w:p w:rsidR="00A86ED9" w:rsidRPr="000450B2" w:rsidRDefault="00A86ED9" w:rsidP="00804634">
      <w:pPr>
        <w:spacing w:after="0"/>
        <w:ind w:left="4500"/>
        <w:jc w:val="right"/>
        <w:rPr>
          <w:rFonts w:ascii="Times New Roman" w:hAnsi="Times New Roman"/>
          <w:sz w:val="26"/>
          <w:szCs w:val="26"/>
        </w:rPr>
      </w:pPr>
      <w:r w:rsidRPr="000450B2">
        <w:rPr>
          <w:rFonts w:ascii="Times New Roman" w:hAnsi="Times New Roman"/>
          <w:sz w:val="26"/>
          <w:szCs w:val="26"/>
        </w:rPr>
        <w:tab/>
      </w:r>
      <w:r>
        <w:rPr>
          <w:rFonts w:ascii="Times New Roman" w:hAnsi="Times New Roman"/>
          <w:sz w:val="26"/>
          <w:szCs w:val="26"/>
        </w:rPr>
        <w:t xml:space="preserve">     </w:t>
      </w:r>
      <w:r w:rsidRPr="000450B2">
        <w:rPr>
          <w:rFonts w:ascii="Times New Roman" w:hAnsi="Times New Roman"/>
          <w:sz w:val="26"/>
          <w:szCs w:val="26"/>
        </w:rPr>
        <w:t xml:space="preserve">от </w:t>
      </w:r>
      <w:r w:rsidRPr="00804634">
        <w:rPr>
          <w:rFonts w:ascii="Times New Roman" w:hAnsi="Times New Roman"/>
          <w:color w:val="0000FF"/>
          <w:sz w:val="26"/>
          <w:szCs w:val="26"/>
        </w:rPr>
        <w:t>25.01</w:t>
      </w:r>
      <w:r>
        <w:rPr>
          <w:rFonts w:ascii="Times New Roman" w:hAnsi="Times New Roman"/>
          <w:sz w:val="26"/>
          <w:szCs w:val="26"/>
        </w:rPr>
        <w:t>.201</w:t>
      </w:r>
      <w:r w:rsidRPr="00804634">
        <w:rPr>
          <w:rFonts w:ascii="Times New Roman" w:hAnsi="Times New Roman"/>
          <w:color w:val="0000FF"/>
          <w:sz w:val="26"/>
          <w:szCs w:val="26"/>
        </w:rPr>
        <w:t>7</w:t>
      </w:r>
      <w:r>
        <w:rPr>
          <w:rFonts w:ascii="Times New Roman" w:hAnsi="Times New Roman"/>
          <w:sz w:val="26"/>
          <w:szCs w:val="26"/>
        </w:rPr>
        <w:t>г.</w:t>
      </w:r>
      <w:r w:rsidRPr="000450B2">
        <w:rPr>
          <w:rFonts w:ascii="Times New Roman" w:hAnsi="Times New Roman"/>
          <w:sz w:val="26"/>
          <w:szCs w:val="26"/>
        </w:rPr>
        <w:t xml:space="preserve"> № </w:t>
      </w:r>
      <w:r w:rsidR="00804634" w:rsidRPr="00804634">
        <w:rPr>
          <w:rFonts w:ascii="Times New Roman" w:hAnsi="Times New Roman"/>
          <w:color w:val="0000FF"/>
          <w:sz w:val="26"/>
          <w:szCs w:val="26"/>
        </w:rPr>
        <w:t>69</w:t>
      </w:r>
    </w:p>
    <w:p w:rsidR="00A86ED9" w:rsidRPr="000450B2" w:rsidRDefault="00A86ED9" w:rsidP="00A86ED9">
      <w:pPr>
        <w:spacing w:after="0"/>
        <w:rPr>
          <w:rFonts w:ascii="Times New Roman" w:hAnsi="Times New Roman"/>
          <w:sz w:val="26"/>
          <w:szCs w:val="26"/>
        </w:rPr>
      </w:pPr>
      <w:r w:rsidRPr="000450B2">
        <w:rPr>
          <w:rFonts w:ascii="Times New Roman" w:hAnsi="Times New Roman"/>
          <w:sz w:val="26"/>
          <w:szCs w:val="26"/>
        </w:rPr>
        <w:tab/>
      </w:r>
      <w:r w:rsidRPr="000450B2">
        <w:rPr>
          <w:rFonts w:ascii="Times New Roman" w:hAnsi="Times New Roman"/>
          <w:sz w:val="26"/>
          <w:szCs w:val="26"/>
        </w:rPr>
        <w:tab/>
      </w:r>
      <w:r w:rsidRPr="000450B2">
        <w:rPr>
          <w:rFonts w:ascii="Times New Roman" w:hAnsi="Times New Roman"/>
          <w:sz w:val="26"/>
          <w:szCs w:val="26"/>
        </w:rPr>
        <w:tab/>
      </w:r>
      <w:r w:rsidRPr="000450B2">
        <w:rPr>
          <w:rFonts w:ascii="Times New Roman" w:hAnsi="Times New Roman"/>
          <w:sz w:val="26"/>
          <w:szCs w:val="26"/>
        </w:rPr>
        <w:tab/>
      </w:r>
      <w:r w:rsidRPr="000450B2">
        <w:rPr>
          <w:rFonts w:ascii="Times New Roman" w:hAnsi="Times New Roman"/>
          <w:sz w:val="26"/>
          <w:szCs w:val="26"/>
        </w:rPr>
        <w:tab/>
      </w:r>
      <w:r w:rsidRPr="000450B2">
        <w:rPr>
          <w:rFonts w:ascii="Times New Roman" w:hAnsi="Times New Roman"/>
          <w:sz w:val="26"/>
          <w:szCs w:val="26"/>
        </w:rPr>
        <w:tab/>
      </w:r>
      <w:r w:rsidRPr="000450B2">
        <w:rPr>
          <w:rFonts w:ascii="Times New Roman" w:hAnsi="Times New Roman"/>
          <w:sz w:val="26"/>
          <w:szCs w:val="26"/>
        </w:rPr>
        <w:tab/>
      </w:r>
      <w:r w:rsidRPr="000450B2">
        <w:rPr>
          <w:rFonts w:ascii="Times New Roman" w:hAnsi="Times New Roman"/>
          <w:sz w:val="26"/>
          <w:szCs w:val="26"/>
        </w:rPr>
        <w:tab/>
      </w:r>
    </w:p>
    <w:p w:rsidR="00A86ED9" w:rsidRPr="009C4B79" w:rsidRDefault="00A86ED9" w:rsidP="00A86ED9">
      <w:pPr>
        <w:rPr>
          <w:rFonts w:ascii="Times New Roman" w:hAnsi="Times New Roman"/>
          <w:sz w:val="26"/>
          <w:szCs w:val="26"/>
        </w:rPr>
      </w:pPr>
    </w:p>
    <w:p w:rsidR="00A86ED9" w:rsidRPr="00FA1950" w:rsidRDefault="00A86ED9" w:rsidP="00A86ED9">
      <w:pPr>
        <w:spacing w:after="0"/>
        <w:jc w:val="center"/>
        <w:rPr>
          <w:rFonts w:ascii="Times New Roman" w:hAnsi="Times New Roman"/>
          <w:sz w:val="28"/>
          <w:szCs w:val="28"/>
        </w:rPr>
      </w:pPr>
      <w:r w:rsidRPr="00FA1950">
        <w:rPr>
          <w:rFonts w:ascii="Times New Roman" w:hAnsi="Times New Roman"/>
          <w:sz w:val="28"/>
          <w:szCs w:val="28"/>
        </w:rPr>
        <w:t xml:space="preserve">Размеры денежного вознаграждения депутатов, </w:t>
      </w:r>
    </w:p>
    <w:p w:rsidR="00A86ED9" w:rsidRPr="00FA1950" w:rsidRDefault="00A86ED9" w:rsidP="00A86ED9">
      <w:pPr>
        <w:spacing w:after="0"/>
        <w:jc w:val="center"/>
        <w:rPr>
          <w:rFonts w:ascii="Times New Roman" w:hAnsi="Times New Roman"/>
          <w:sz w:val="28"/>
          <w:szCs w:val="28"/>
        </w:rPr>
      </w:pPr>
      <w:r w:rsidRPr="00FA1950">
        <w:rPr>
          <w:rFonts w:ascii="Times New Roman" w:hAnsi="Times New Roman"/>
          <w:sz w:val="28"/>
          <w:szCs w:val="28"/>
        </w:rPr>
        <w:t>выборных должностных лиц местного самоуправления, осуществляющих свои полномочия на постоянной основе</w:t>
      </w:r>
    </w:p>
    <w:p w:rsidR="00A86ED9" w:rsidRPr="009C4B79" w:rsidRDefault="00A86ED9" w:rsidP="00A86ED9">
      <w:pPr>
        <w:spacing w:after="0"/>
        <w:rPr>
          <w:rFonts w:ascii="Times New Roman" w:hAnsi="Times New Roman"/>
          <w:sz w:val="24"/>
        </w:rPr>
      </w:pPr>
    </w:p>
    <w:tbl>
      <w:tblPr>
        <w:tblW w:w="10061" w:type="dxa"/>
        <w:tblInd w:w="-68" w:type="dxa"/>
        <w:tblLayout w:type="fixed"/>
        <w:tblCellMar>
          <w:left w:w="70" w:type="dxa"/>
          <w:right w:w="70" w:type="dxa"/>
        </w:tblCellMar>
        <w:tblLook w:val="04A0"/>
      </w:tblPr>
      <w:tblGrid>
        <w:gridCol w:w="4107"/>
        <w:gridCol w:w="4020"/>
        <w:gridCol w:w="1934"/>
      </w:tblGrid>
      <w:tr w:rsidR="00A86ED9" w:rsidTr="00B64E38">
        <w:trPr>
          <w:cantSplit/>
          <w:trHeight w:val="720"/>
        </w:trPr>
        <w:tc>
          <w:tcPr>
            <w:tcW w:w="4107" w:type="dxa"/>
            <w:tcBorders>
              <w:top w:val="single" w:sz="6" w:space="0" w:color="auto"/>
              <w:left w:val="single" w:sz="6" w:space="0" w:color="auto"/>
              <w:bottom w:val="single" w:sz="6" w:space="0" w:color="auto"/>
              <w:right w:val="single" w:sz="6" w:space="0" w:color="auto"/>
            </w:tcBorders>
            <w:vAlign w:val="center"/>
            <w:hideMark/>
          </w:tcPr>
          <w:p w:rsidR="00A86ED9" w:rsidRPr="00C40007" w:rsidRDefault="00A86ED9" w:rsidP="00B64E38">
            <w:pPr>
              <w:autoSpaceDE w:val="0"/>
              <w:autoSpaceDN w:val="0"/>
              <w:adjustRightInd w:val="0"/>
              <w:spacing w:line="240" w:lineRule="auto"/>
              <w:jc w:val="center"/>
              <w:rPr>
                <w:rFonts w:ascii="Times New Roman" w:hAnsi="Times New Roman"/>
                <w:sz w:val="28"/>
                <w:szCs w:val="28"/>
              </w:rPr>
            </w:pPr>
            <w:r w:rsidRPr="00C40007">
              <w:rPr>
                <w:rFonts w:ascii="Times New Roman" w:hAnsi="Times New Roman"/>
                <w:sz w:val="28"/>
                <w:szCs w:val="28"/>
              </w:rPr>
              <w:t>Наименование должности</w:t>
            </w:r>
          </w:p>
        </w:tc>
        <w:tc>
          <w:tcPr>
            <w:tcW w:w="4020" w:type="dxa"/>
            <w:tcBorders>
              <w:top w:val="single" w:sz="6" w:space="0" w:color="auto"/>
              <w:left w:val="single" w:sz="4" w:space="0" w:color="auto"/>
              <w:bottom w:val="single" w:sz="6" w:space="0" w:color="auto"/>
              <w:right w:val="single" w:sz="4" w:space="0" w:color="auto"/>
            </w:tcBorders>
            <w:vAlign w:val="center"/>
            <w:hideMark/>
          </w:tcPr>
          <w:p w:rsidR="00A86ED9" w:rsidRPr="00C40007" w:rsidRDefault="00A86ED9" w:rsidP="00B64E38">
            <w:pPr>
              <w:autoSpaceDE w:val="0"/>
              <w:autoSpaceDN w:val="0"/>
              <w:adjustRightInd w:val="0"/>
              <w:spacing w:line="240" w:lineRule="auto"/>
              <w:jc w:val="center"/>
              <w:rPr>
                <w:rFonts w:ascii="Times New Roman" w:hAnsi="Times New Roman"/>
                <w:sz w:val="28"/>
                <w:szCs w:val="28"/>
              </w:rPr>
            </w:pPr>
            <w:r w:rsidRPr="00C40007">
              <w:rPr>
                <w:rFonts w:ascii="Times New Roman" w:hAnsi="Times New Roman"/>
                <w:sz w:val="28"/>
                <w:szCs w:val="28"/>
              </w:rPr>
              <w:t>Размеры должностных окладов</w:t>
            </w:r>
            <w:r w:rsidRPr="00C40007">
              <w:rPr>
                <w:rFonts w:ascii="Times New Roman" w:hAnsi="Times New Roman"/>
                <w:b/>
                <w:bCs/>
                <w:sz w:val="28"/>
                <w:szCs w:val="28"/>
              </w:rPr>
              <w:t xml:space="preserve"> </w:t>
            </w:r>
            <w:r w:rsidRPr="00C40007">
              <w:rPr>
                <w:rFonts w:ascii="Times New Roman" w:hAnsi="Times New Roman"/>
                <w:sz w:val="28"/>
                <w:szCs w:val="28"/>
              </w:rPr>
              <w:t xml:space="preserve">депутатов, выборных    </w:t>
            </w:r>
            <w:r w:rsidRPr="00C40007">
              <w:rPr>
                <w:rFonts w:ascii="Times New Roman" w:hAnsi="Times New Roman"/>
                <w:sz w:val="28"/>
                <w:szCs w:val="28"/>
              </w:rPr>
              <w:br/>
              <w:t xml:space="preserve">должностных лиц местного самоуправления  </w:t>
            </w:r>
            <w:r w:rsidRPr="00C40007">
              <w:rPr>
                <w:rFonts w:ascii="Times New Roman" w:hAnsi="Times New Roman"/>
                <w:sz w:val="28"/>
                <w:szCs w:val="28"/>
              </w:rPr>
              <w:br/>
              <w:t>муниципальных районов, осуществляющих свои полномочия на постоянной основе*, рублей</w:t>
            </w:r>
          </w:p>
        </w:tc>
        <w:tc>
          <w:tcPr>
            <w:tcW w:w="1934" w:type="dxa"/>
            <w:tcBorders>
              <w:top w:val="single" w:sz="6" w:space="0" w:color="auto"/>
              <w:left w:val="single" w:sz="4" w:space="0" w:color="auto"/>
              <w:bottom w:val="single" w:sz="6" w:space="0" w:color="auto"/>
              <w:right w:val="single" w:sz="4" w:space="0" w:color="auto"/>
            </w:tcBorders>
            <w:vAlign w:val="center"/>
          </w:tcPr>
          <w:p w:rsidR="00A86ED9" w:rsidRPr="00C40007" w:rsidRDefault="00A86ED9" w:rsidP="00B64E38">
            <w:pPr>
              <w:spacing w:after="0" w:line="240" w:lineRule="auto"/>
              <w:jc w:val="center"/>
              <w:rPr>
                <w:rFonts w:ascii="Times New Roman" w:hAnsi="Times New Roman"/>
                <w:sz w:val="28"/>
                <w:szCs w:val="28"/>
              </w:rPr>
            </w:pPr>
            <w:r w:rsidRPr="00C40007">
              <w:rPr>
                <w:rFonts w:ascii="Times New Roman" w:hAnsi="Times New Roman"/>
                <w:sz w:val="28"/>
                <w:szCs w:val="28"/>
              </w:rPr>
              <w:t>Размер ежемесячного денежного поощрения (количество должностных окладов)</w:t>
            </w:r>
          </w:p>
          <w:p w:rsidR="00A86ED9" w:rsidRPr="00C40007" w:rsidRDefault="00A86ED9" w:rsidP="00B64E38">
            <w:pPr>
              <w:autoSpaceDE w:val="0"/>
              <w:autoSpaceDN w:val="0"/>
              <w:adjustRightInd w:val="0"/>
              <w:spacing w:line="240" w:lineRule="auto"/>
              <w:jc w:val="center"/>
              <w:rPr>
                <w:rFonts w:ascii="Times New Roman" w:hAnsi="Times New Roman"/>
                <w:sz w:val="28"/>
                <w:szCs w:val="28"/>
              </w:rPr>
            </w:pPr>
          </w:p>
        </w:tc>
      </w:tr>
      <w:tr w:rsidR="00A86ED9" w:rsidTr="00613AAF">
        <w:trPr>
          <w:cantSplit/>
          <w:trHeight w:val="360"/>
        </w:trPr>
        <w:tc>
          <w:tcPr>
            <w:tcW w:w="4107" w:type="dxa"/>
            <w:tcBorders>
              <w:top w:val="single" w:sz="6" w:space="0" w:color="auto"/>
              <w:left w:val="single" w:sz="6" w:space="0" w:color="auto"/>
              <w:bottom w:val="single" w:sz="6" w:space="0" w:color="auto"/>
              <w:right w:val="single" w:sz="6" w:space="0" w:color="auto"/>
            </w:tcBorders>
            <w:vAlign w:val="center"/>
            <w:hideMark/>
          </w:tcPr>
          <w:p w:rsidR="00A86ED9" w:rsidRPr="00C40007" w:rsidRDefault="00A86ED9" w:rsidP="00613AAF">
            <w:pPr>
              <w:autoSpaceDE w:val="0"/>
              <w:autoSpaceDN w:val="0"/>
              <w:adjustRightInd w:val="0"/>
              <w:spacing w:line="240" w:lineRule="auto"/>
              <w:jc w:val="center"/>
              <w:rPr>
                <w:rFonts w:ascii="Times New Roman" w:hAnsi="Times New Roman"/>
                <w:sz w:val="28"/>
                <w:szCs w:val="28"/>
              </w:rPr>
            </w:pPr>
            <w:r w:rsidRPr="00C40007">
              <w:rPr>
                <w:rFonts w:ascii="Times New Roman" w:hAnsi="Times New Roman"/>
                <w:sz w:val="28"/>
                <w:szCs w:val="28"/>
              </w:rPr>
              <w:t xml:space="preserve">Глава </w:t>
            </w:r>
            <w:r w:rsidR="00613AAF">
              <w:rPr>
                <w:rFonts w:ascii="Times New Roman" w:hAnsi="Times New Roman"/>
                <w:sz w:val="28"/>
                <w:szCs w:val="28"/>
              </w:rPr>
              <w:t>сельского поселения</w:t>
            </w:r>
          </w:p>
        </w:tc>
        <w:tc>
          <w:tcPr>
            <w:tcW w:w="4020" w:type="dxa"/>
            <w:tcBorders>
              <w:top w:val="single" w:sz="6" w:space="0" w:color="auto"/>
              <w:left w:val="single" w:sz="6" w:space="0" w:color="auto"/>
              <w:bottom w:val="single" w:sz="6" w:space="0" w:color="auto"/>
              <w:right w:val="single" w:sz="4" w:space="0" w:color="auto"/>
            </w:tcBorders>
            <w:vAlign w:val="center"/>
            <w:hideMark/>
          </w:tcPr>
          <w:p w:rsidR="00A86ED9" w:rsidRPr="00613AAF" w:rsidRDefault="00613AAF" w:rsidP="00613AAF">
            <w:pPr>
              <w:autoSpaceDE w:val="0"/>
              <w:autoSpaceDN w:val="0"/>
              <w:adjustRightInd w:val="0"/>
              <w:spacing w:line="240" w:lineRule="auto"/>
              <w:jc w:val="center"/>
              <w:rPr>
                <w:rFonts w:ascii="Times New Roman" w:hAnsi="Times New Roman"/>
                <w:color w:val="0000FF"/>
                <w:sz w:val="28"/>
                <w:szCs w:val="28"/>
              </w:rPr>
            </w:pPr>
            <w:r w:rsidRPr="00613AAF">
              <w:rPr>
                <w:rFonts w:ascii="Times New Roman" w:hAnsi="Times New Roman"/>
                <w:color w:val="0000FF"/>
                <w:sz w:val="28"/>
                <w:szCs w:val="28"/>
              </w:rPr>
              <w:t>5 394</w:t>
            </w:r>
          </w:p>
        </w:tc>
        <w:tc>
          <w:tcPr>
            <w:tcW w:w="1934" w:type="dxa"/>
            <w:tcBorders>
              <w:top w:val="single" w:sz="6" w:space="0" w:color="auto"/>
              <w:left w:val="single" w:sz="4" w:space="0" w:color="auto"/>
              <w:bottom w:val="single" w:sz="6" w:space="0" w:color="auto"/>
              <w:right w:val="single" w:sz="6" w:space="0" w:color="auto"/>
            </w:tcBorders>
            <w:vAlign w:val="center"/>
          </w:tcPr>
          <w:p w:rsidR="00A86ED9" w:rsidRPr="00C40007" w:rsidRDefault="00A86ED9" w:rsidP="00613AAF">
            <w:pPr>
              <w:autoSpaceDE w:val="0"/>
              <w:autoSpaceDN w:val="0"/>
              <w:adjustRightInd w:val="0"/>
              <w:spacing w:line="240" w:lineRule="auto"/>
              <w:jc w:val="center"/>
              <w:rPr>
                <w:rFonts w:ascii="Times New Roman" w:hAnsi="Times New Roman"/>
                <w:sz w:val="28"/>
                <w:szCs w:val="28"/>
              </w:rPr>
            </w:pPr>
            <w:r w:rsidRPr="00C40007">
              <w:rPr>
                <w:rFonts w:ascii="Times New Roman" w:hAnsi="Times New Roman"/>
                <w:sz w:val="28"/>
                <w:szCs w:val="28"/>
              </w:rPr>
              <w:t>3,7</w:t>
            </w:r>
          </w:p>
        </w:tc>
      </w:tr>
      <w:tr w:rsidR="00A86ED9" w:rsidTr="00B64E38">
        <w:trPr>
          <w:cantSplit/>
          <w:trHeight w:val="639"/>
        </w:trPr>
        <w:tc>
          <w:tcPr>
            <w:tcW w:w="10061" w:type="dxa"/>
            <w:gridSpan w:val="3"/>
            <w:tcBorders>
              <w:top w:val="single" w:sz="4" w:space="0" w:color="auto"/>
              <w:left w:val="nil"/>
              <w:bottom w:val="nil"/>
              <w:right w:val="nil"/>
            </w:tcBorders>
            <w:hideMark/>
          </w:tcPr>
          <w:p w:rsidR="00A86ED9" w:rsidRDefault="00A86ED9" w:rsidP="00B64E38">
            <w:pPr>
              <w:autoSpaceDE w:val="0"/>
              <w:autoSpaceDN w:val="0"/>
              <w:adjustRightInd w:val="0"/>
              <w:spacing w:line="240" w:lineRule="auto"/>
              <w:jc w:val="center"/>
              <w:rPr>
                <w:rFonts w:ascii="Times New Roman" w:hAnsi="Times New Roman"/>
              </w:rPr>
            </w:pPr>
          </w:p>
          <w:p w:rsidR="00A86ED9" w:rsidRDefault="00A86ED9" w:rsidP="00B64E38">
            <w:pPr>
              <w:autoSpaceDE w:val="0"/>
              <w:autoSpaceDN w:val="0"/>
              <w:adjustRightInd w:val="0"/>
              <w:spacing w:line="240" w:lineRule="auto"/>
              <w:jc w:val="center"/>
              <w:rPr>
                <w:rFonts w:ascii="Times New Roman" w:hAnsi="Times New Roman"/>
                <w:strike/>
              </w:rPr>
            </w:pPr>
            <w:r>
              <w:rPr>
                <w:rFonts w:ascii="Times New Roman" w:hAnsi="Times New Roman"/>
              </w:rPr>
              <w:t>*Должностной оклад устанавливается в целях расчета денежного вознаграждения</w:t>
            </w:r>
          </w:p>
        </w:tc>
      </w:tr>
      <w:tr w:rsidR="00A86ED9" w:rsidTr="00B64E38">
        <w:trPr>
          <w:cantSplit/>
          <w:trHeight w:val="480"/>
        </w:trPr>
        <w:tc>
          <w:tcPr>
            <w:tcW w:w="10061" w:type="dxa"/>
            <w:gridSpan w:val="3"/>
          </w:tcPr>
          <w:p w:rsidR="00A86ED9" w:rsidRDefault="00A86ED9" w:rsidP="00B64E38">
            <w:pPr>
              <w:pStyle w:val="2"/>
              <w:spacing w:after="0" w:line="240" w:lineRule="auto"/>
              <w:ind w:left="284" w:hanging="284"/>
              <w:jc w:val="both"/>
              <w:rPr>
                <w:rFonts w:ascii="Times New Roman" w:hAnsi="Times New Roman" w:cs="Times New Roman"/>
                <w:strike/>
              </w:rPr>
            </w:pPr>
            <w:r>
              <w:rPr>
                <w:rFonts w:ascii="Times New Roman" w:hAnsi="Times New Roman" w:cs="Times New Roman"/>
              </w:rPr>
              <w:t xml:space="preserve">      </w:t>
            </w:r>
          </w:p>
        </w:tc>
      </w:tr>
    </w:tbl>
    <w:p w:rsidR="00A86ED9" w:rsidRPr="009C4B79" w:rsidRDefault="00A86ED9" w:rsidP="00A86ED9">
      <w:pPr>
        <w:ind w:left="4500"/>
        <w:rPr>
          <w:rFonts w:ascii="Times New Roman" w:hAnsi="Times New Roman"/>
        </w:rPr>
        <w:sectPr w:rsidR="00A86ED9" w:rsidRPr="009C4B79" w:rsidSect="003A222E">
          <w:footerReference w:type="default" r:id="rId12"/>
          <w:pgSz w:w="11906" w:h="16838" w:code="9"/>
          <w:pgMar w:top="851" w:right="567" w:bottom="709" w:left="1418" w:header="709" w:footer="709" w:gutter="0"/>
          <w:cols w:space="708"/>
          <w:docGrid w:linePitch="381"/>
        </w:sectPr>
      </w:pPr>
    </w:p>
    <w:p w:rsidR="00A86ED9" w:rsidRPr="000450B2" w:rsidRDefault="00A86ED9" w:rsidP="00B33FA8">
      <w:pPr>
        <w:tabs>
          <w:tab w:val="left" w:pos="5040"/>
          <w:tab w:val="left" w:pos="5320"/>
        </w:tabs>
        <w:spacing w:after="0"/>
        <w:ind w:left="4500"/>
        <w:jc w:val="right"/>
        <w:rPr>
          <w:rFonts w:ascii="Times New Roman" w:hAnsi="Times New Roman"/>
          <w:sz w:val="26"/>
          <w:szCs w:val="26"/>
        </w:rPr>
      </w:pPr>
      <w:r w:rsidRPr="000450B2">
        <w:rPr>
          <w:sz w:val="26"/>
          <w:szCs w:val="26"/>
        </w:rPr>
        <w:lastRenderedPageBreak/>
        <w:t xml:space="preserve">                                     </w:t>
      </w:r>
      <w:r w:rsidRPr="000450B2">
        <w:rPr>
          <w:rFonts w:ascii="Times New Roman" w:hAnsi="Times New Roman"/>
          <w:sz w:val="26"/>
          <w:szCs w:val="26"/>
        </w:rPr>
        <w:t>Приложение 2</w:t>
      </w:r>
    </w:p>
    <w:p w:rsidR="00A86ED9" w:rsidRPr="000450B2" w:rsidRDefault="00A86ED9" w:rsidP="00B33FA8">
      <w:pPr>
        <w:spacing w:after="0"/>
        <w:jc w:val="right"/>
        <w:rPr>
          <w:rFonts w:ascii="Times New Roman" w:hAnsi="Times New Roman"/>
          <w:sz w:val="26"/>
          <w:szCs w:val="26"/>
        </w:rPr>
      </w:pPr>
      <w:r w:rsidRPr="000450B2">
        <w:rPr>
          <w:rFonts w:ascii="Times New Roman" w:hAnsi="Times New Roman"/>
          <w:sz w:val="26"/>
          <w:szCs w:val="26"/>
        </w:rPr>
        <w:t xml:space="preserve">                                                               </w:t>
      </w:r>
      <w:r>
        <w:rPr>
          <w:rFonts w:ascii="Times New Roman" w:hAnsi="Times New Roman"/>
          <w:sz w:val="26"/>
          <w:szCs w:val="26"/>
        </w:rPr>
        <w:t xml:space="preserve">              </w:t>
      </w:r>
      <w:r w:rsidRPr="000450B2">
        <w:rPr>
          <w:rFonts w:ascii="Times New Roman" w:hAnsi="Times New Roman"/>
          <w:sz w:val="26"/>
          <w:szCs w:val="26"/>
        </w:rPr>
        <w:t xml:space="preserve"> к Положению «О размерах и условиях </w:t>
      </w:r>
    </w:p>
    <w:p w:rsidR="00A86ED9" w:rsidRPr="000450B2" w:rsidRDefault="00A86ED9" w:rsidP="00B33FA8">
      <w:pPr>
        <w:spacing w:after="0"/>
        <w:jc w:val="right"/>
        <w:rPr>
          <w:rFonts w:ascii="Times New Roman" w:hAnsi="Times New Roman"/>
          <w:sz w:val="26"/>
          <w:szCs w:val="26"/>
        </w:rPr>
      </w:pPr>
      <w:r w:rsidRPr="000450B2">
        <w:rPr>
          <w:rFonts w:ascii="Times New Roman" w:hAnsi="Times New Roman"/>
          <w:sz w:val="26"/>
          <w:szCs w:val="26"/>
        </w:rPr>
        <w:t xml:space="preserve">                                                               </w:t>
      </w:r>
      <w:r>
        <w:rPr>
          <w:rFonts w:ascii="Times New Roman" w:hAnsi="Times New Roman"/>
          <w:sz w:val="26"/>
          <w:szCs w:val="26"/>
        </w:rPr>
        <w:t xml:space="preserve">               </w:t>
      </w:r>
      <w:r w:rsidRPr="000450B2">
        <w:rPr>
          <w:rFonts w:ascii="Times New Roman" w:hAnsi="Times New Roman"/>
          <w:sz w:val="26"/>
          <w:szCs w:val="26"/>
        </w:rPr>
        <w:t xml:space="preserve">оплаты труда работников органов </w:t>
      </w:r>
    </w:p>
    <w:p w:rsidR="00B33FA8" w:rsidRDefault="00A86ED9" w:rsidP="00B33FA8">
      <w:pPr>
        <w:spacing w:after="0"/>
        <w:jc w:val="right"/>
        <w:rPr>
          <w:rFonts w:ascii="Times New Roman" w:hAnsi="Times New Roman"/>
          <w:sz w:val="26"/>
          <w:szCs w:val="26"/>
        </w:rPr>
      </w:pPr>
      <w:r w:rsidRPr="000450B2">
        <w:rPr>
          <w:rFonts w:ascii="Times New Roman" w:hAnsi="Times New Roman"/>
          <w:sz w:val="26"/>
          <w:szCs w:val="26"/>
        </w:rPr>
        <w:t xml:space="preserve">                                                 </w:t>
      </w:r>
      <w:r>
        <w:rPr>
          <w:rFonts w:ascii="Times New Roman" w:hAnsi="Times New Roman"/>
          <w:sz w:val="26"/>
          <w:szCs w:val="26"/>
        </w:rPr>
        <w:t xml:space="preserve">                             </w:t>
      </w:r>
      <w:r w:rsidRPr="000450B2">
        <w:rPr>
          <w:rFonts w:ascii="Times New Roman" w:hAnsi="Times New Roman"/>
          <w:sz w:val="26"/>
          <w:szCs w:val="26"/>
        </w:rPr>
        <w:t xml:space="preserve">местного самоуправления </w:t>
      </w:r>
    </w:p>
    <w:p w:rsidR="00A86ED9" w:rsidRPr="000450B2" w:rsidRDefault="00EE72E7" w:rsidP="00B33FA8">
      <w:pPr>
        <w:spacing w:after="0"/>
        <w:jc w:val="right"/>
        <w:rPr>
          <w:rFonts w:ascii="Times New Roman" w:hAnsi="Times New Roman"/>
          <w:sz w:val="26"/>
          <w:szCs w:val="26"/>
        </w:rPr>
      </w:pPr>
      <w:r>
        <w:rPr>
          <w:rFonts w:ascii="Times New Roman" w:hAnsi="Times New Roman"/>
          <w:color w:val="0000FF"/>
          <w:sz w:val="26"/>
          <w:szCs w:val="26"/>
        </w:rPr>
        <w:t>Каракульского</w:t>
      </w:r>
      <w:r w:rsidR="00A86ED9" w:rsidRPr="00FB19FF">
        <w:rPr>
          <w:rFonts w:ascii="Times New Roman" w:hAnsi="Times New Roman"/>
          <w:color w:val="0000FF"/>
          <w:sz w:val="26"/>
          <w:szCs w:val="26"/>
        </w:rPr>
        <w:t xml:space="preserve"> </w:t>
      </w:r>
      <w:r w:rsidR="00A86ED9">
        <w:rPr>
          <w:rFonts w:ascii="Times New Roman" w:hAnsi="Times New Roman"/>
          <w:sz w:val="26"/>
          <w:szCs w:val="26"/>
        </w:rPr>
        <w:t>сельского поселения</w:t>
      </w:r>
      <w:r w:rsidR="00A86ED9" w:rsidRPr="000450B2">
        <w:rPr>
          <w:rFonts w:ascii="Times New Roman" w:hAnsi="Times New Roman"/>
          <w:sz w:val="26"/>
          <w:szCs w:val="26"/>
        </w:rPr>
        <w:t>»</w:t>
      </w:r>
    </w:p>
    <w:p w:rsidR="00A86ED9" w:rsidRPr="000450B2" w:rsidRDefault="00A86ED9" w:rsidP="00B33FA8">
      <w:pPr>
        <w:spacing w:after="0"/>
        <w:ind w:left="4500"/>
        <w:jc w:val="right"/>
        <w:rPr>
          <w:rFonts w:ascii="Times New Roman" w:hAnsi="Times New Roman"/>
          <w:sz w:val="26"/>
          <w:szCs w:val="26"/>
        </w:rPr>
      </w:pPr>
      <w:r w:rsidRPr="000450B2">
        <w:rPr>
          <w:rFonts w:ascii="Times New Roman" w:hAnsi="Times New Roman"/>
          <w:sz w:val="26"/>
          <w:szCs w:val="26"/>
        </w:rPr>
        <w:tab/>
      </w:r>
      <w:r>
        <w:rPr>
          <w:rFonts w:ascii="Times New Roman" w:hAnsi="Times New Roman"/>
          <w:sz w:val="26"/>
          <w:szCs w:val="26"/>
        </w:rPr>
        <w:t xml:space="preserve">  </w:t>
      </w:r>
      <w:r w:rsidRPr="000450B2">
        <w:rPr>
          <w:rFonts w:ascii="Times New Roman" w:hAnsi="Times New Roman"/>
          <w:sz w:val="26"/>
          <w:szCs w:val="26"/>
        </w:rPr>
        <w:t xml:space="preserve">от </w:t>
      </w:r>
      <w:r w:rsidRPr="00B33FA8">
        <w:rPr>
          <w:rFonts w:ascii="Times New Roman" w:hAnsi="Times New Roman"/>
          <w:color w:val="0000FF"/>
          <w:sz w:val="26"/>
          <w:szCs w:val="26"/>
        </w:rPr>
        <w:t>25.01</w:t>
      </w:r>
      <w:r>
        <w:rPr>
          <w:rFonts w:ascii="Times New Roman" w:hAnsi="Times New Roman"/>
          <w:sz w:val="26"/>
          <w:szCs w:val="26"/>
        </w:rPr>
        <w:t>.201</w:t>
      </w:r>
      <w:r w:rsidRPr="00B33FA8">
        <w:rPr>
          <w:rFonts w:ascii="Times New Roman" w:hAnsi="Times New Roman"/>
          <w:color w:val="0000FF"/>
          <w:sz w:val="26"/>
          <w:szCs w:val="26"/>
        </w:rPr>
        <w:t>7</w:t>
      </w:r>
      <w:r>
        <w:rPr>
          <w:rFonts w:ascii="Times New Roman" w:hAnsi="Times New Roman"/>
          <w:sz w:val="26"/>
          <w:szCs w:val="26"/>
        </w:rPr>
        <w:t xml:space="preserve">г. </w:t>
      </w:r>
      <w:r w:rsidRPr="000450B2">
        <w:rPr>
          <w:rFonts w:ascii="Times New Roman" w:hAnsi="Times New Roman"/>
          <w:sz w:val="26"/>
          <w:szCs w:val="26"/>
        </w:rPr>
        <w:t xml:space="preserve"> № </w:t>
      </w:r>
      <w:r w:rsidR="00B33FA8" w:rsidRPr="00B33FA8">
        <w:rPr>
          <w:rFonts w:ascii="Times New Roman" w:hAnsi="Times New Roman"/>
          <w:color w:val="0000FF"/>
          <w:sz w:val="26"/>
          <w:szCs w:val="26"/>
        </w:rPr>
        <w:t>69</w:t>
      </w:r>
    </w:p>
    <w:p w:rsidR="00A86ED9" w:rsidRDefault="00A86ED9" w:rsidP="00B33FA8">
      <w:pPr>
        <w:tabs>
          <w:tab w:val="left" w:pos="5040"/>
          <w:tab w:val="left" w:pos="5320"/>
        </w:tabs>
        <w:ind w:left="4500"/>
        <w:jc w:val="right"/>
        <w:rPr>
          <w:b/>
        </w:rPr>
      </w:pPr>
    </w:p>
    <w:p w:rsidR="002A5F1F" w:rsidRDefault="002A5F1F" w:rsidP="00B33FA8">
      <w:pPr>
        <w:tabs>
          <w:tab w:val="left" w:pos="5040"/>
          <w:tab w:val="left" w:pos="5320"/>
        </w:tabs>
        <w:ind w:left="4500"/>
        <w:jc w:val="right"/>
        <w:rPr>
          <w:b/>
        </w:rPr>
      </w:pPr>
    </w:p>
    <w:p w:rsidR="00A86ED9" w:rsidRPr="00F4223D" w:rsidRDefault="00A86ED9" w:rsidP="00A86ED9">
      <w:pPr>
        <w:spacing w:after="0"/>
        <w:jc w:val="center"/>
        <w:rPr>
          <w:rFonts w:ascii="Times New Roman" w:hAnsi="Times New Roman"/>
          <w:sz w:val="28"/>
          <w:szCs w:val="28"/>
        </w:rPr>
      </w:pPr>
      <w:r w:rsidRPr="00F4223D">
        <w:rPr>
          <w:rFonts w:ascii="Times New Roman" w:hAnsi="Times New Roman"/>
          <w:sz w:val="28"/>
          <w:szCs w:val="28"/>
        </w:rPr>
        <w:t xml:space="preserve">Размеры должностных окладов и ежемесячного денежного поощрения </w:t>
      </w:r>
      <w:r>
        <w:rPr>
          <w:rFonts w:ascii="Times New Roman" w:hAnsi="Times New Roman"/>
          <w:sz w:val="28"/>
          <w:szCs w:val="28"/>
        </w:rPr>
        <w:t>м</w:t>
      </w:r>
      <w:r w:rsidRPr="00F4223D">
        <w:rPr>
          <w:rFonts w:ascii="Times New Roman" w:hAnsi="Times New Roman"/>
          <w:sz w:val="28"/>
          <w:szCs w:val="28"/>
        </w:rPr>
        <w:t xml:space="preserve">униципальных служащих </w:t>
      </w:r>
      <w:r w:rsidR="00EE72E7">
        <w:rPr>
          <w:rFonts w:ascii="Times New Roman" w:hAnsi="Times New Roman"/>
          <w:color w:val="0000FF"/>
          <w:sz w:val="28"/>
          <w:szCs w:val="28"/>
        </w:rPr>
        <w:t>Каракульского</w:t>
      </w:r>
      <w:r w:rsidRPr="008A4580">
        <w:rPr>
          <w:rFonts w:ascii="Times New Roman" w:hAnsi="Times New Roman"/>
          <w:color w:val="0000FF"/>
          <w:sz w:val="28"/>
          <w:szCs w:val="28"/>
        </w:rPr>
        <w:t xml:space="preserve"> </w:t>
      </w:r>
      <w:r w:rsidRPr="00DB122B">
        <w:rPr>
          <w:rFonts w:ascii="Times New Roman" w:hAnsi="Times New Roman"/>
          <w:sz w:val="28"/>
          <w:szCs w:val="28"/>
        </w:rPr>
        <w:t>сельского поселения</w:t>
      </w:r>
    </w:p>
    <w:p w:rsidR="00A86ED9" w:rsidRPr="00146CDD" w:rsidRDefault="00A86ED9" w:rsidP="00A86ED9">
      <w:pPr>
        <w:spacing w:after="0"/>
        <w:rPr>
          <w:rFonts w:ascii="Times New Roman" w:hAnsi="Times New Roman"/>
        </w:rPr>
      </w:pPr>
    </w:p>
    <w:tbl>
      <w:tblPr>
        <w:tblW w:w="9497" w:type="dxa"/>
        <w:tblInd w:w="354" w:type="dxa"/>
        <w:tblLayout w:type="fixed"/>
        <w:tblCellMar>
          <w:left w:w="70" w:type="dxa"/>
          <w:right w:w="70" w:type="dxa"/>
        </w:tblCellMar>
        <w:tblLook w:val="0000"/>
      </w:tblPr>
      <w:tblGrid>
        <w:gridCol w:w="4252"/>
        <w:gridCol w:w="2694"/>
        <w:gridCol w:w="2551"/>
      </w:tblGrid>
      <w:tr w:rsidR="00A86ED9" w:rsidRPr="00B16AEC" w:rsidTr="00B64E38">
        <w:trPr>
          <w:cantSplit/>
          <w:trHeight w:val="1622"/>
        </w:trPr>
        <w:tc>
          <w:tcPr>
            <w:tcW w:w="4252" w:type="dxa"/>
            <w:tcBorders>
              <w:top w:val="single" w:sz="6" w:space="0" w:color="auto"/>
              <w:left w:val="single" w:sz="6" w:space="0" w:color="auto"/>
              <w:bottom w:val="nil"/>
              <w:right w:val="single" w:sz="6" w:space="0" w:color="auto"/>
            </w:tcBorders>
            <w:vAlign w:val="center"/>
          </w:tcPr>
          <w:p w:rsidR="00A86ED9" w:rsidRPr="00B16AEC" w:rsidRDefault="00A86ED9" w:rsidP="00B64E38">
            <w:pPr>
              <w:tabs>
                <w:tab w:val="center" w:pos="1175"/>
              </w:tabs>
              <w:autoSpaceDE w:val="0"/>
              <w:autoSpaceDN w:val="0"/>
              <w:adjustRightInd w:val="0"/>
              <w:jc w:val="center"/>
              <w:rPr>
                <w:rFonts w:ascii="Times New Roman" w:hAnsi="Times New Roman"/>
              </w:rPr>
            </w:pPr>
            <w:r w:rsidRPr="00B16AEC">
              <w:rPr>
                <w:rFonts w:ascii="Times New Roman" w:hAnsi="Times New Roman"/>
              </w:rPr>
              <w:t>Наименование должности</w:t>
            </w:r>
          </w:p>
        </w:tc>
        <w:tc>
          <w:tcPr>
            <w:tcW w:w="2694" w:type="dxa"/>
            <w:tcBorders>
              <w:top w:val="single" w:sz="6" w:space="0" w:color="auto"/>
              <w:left w:val="single" w:sz="4" w:space="0" w:color="auto"/>
              <w:right w:val="single" w:sz="4" w:space="0" w:color="auto"/>
            </w:tcBorders>
            <w:vAlign w:val="center"/>
          </w:tcPr>
          <w:p w:rsidR="00A86ED9" w:rsidRPr="00B16AEC" w:rsidRDefault="00A86ED9" w:rsidP="00B64E38">
            <w:pPr>
              <w:autoSpaceDE w:val="0"/>
              <w:autoSpaceDN w:val="0"/>
              <w:adjustRightInd w:val="0"/>
              <w:jc w:val="center"/>
              <w:rPr>
                <w:rFonts w:ascii="Times New Roman" w:hAnsi="Times New Roman"/>
              </w:rPr>
            </w:pPr>
            <w:r w:rsidRPr="00B16AEC">
              <w:rPr>
                <w:rFonts w:ascii="Times New Roman" w:hAnsi="Times New Roman"/>
              </w:rPr>
              <w:t xml:space="preserve">Размеры должностных окладов муниципальных служащих </w:t>
            </w:r>
            <w:r>
              <w:rPr>
                <w:rFonts w:ascii="Times New Roman" w:hAnsi="Times New Roman"/>
              </w:rPr>
              <w:t>Октябрьского</w:t>
            </w:r>
            <w:r w:rsidRPr="00B16AEC">
              <w:rPr>
                <w:rFonts w:ascii="Times New Roman" w:hAnsi="Times New Roman"/>
              </w:rPr>
              <w:t xml:space="preserve"> муниципального района, рублей</w:t>
            </w:r>
          </w:p>
        </w:tc>
        <w:tc>
          <w:tcPr>
            <w:tcW w:w="2551" w:type="dxa"/>
            <w:tcBorders>
              <w:top w:val="single" w:sz="4" w:space="0" w:color="auto"/>
              <w:right w:val="single" w:sz="4" w:space="0" w:color="auto"/>
            </w:tcBorders>
            <w:shd w:val="clear" w:color="auto" w:fill="auto"/>
          </w:tcPr>
          <w:p w:rsidR="00A86ED9" w:rsidRPr="00B16AEC" w:rsidRDefault="00A86ED9" w:rsidP="00B64E38">
            <w:pPr>
              <w:spacing w:after="0" w:line="240" w:lineRule="auto"/>
              <w:jc w:val="center"/>
              <w:rPr>
                <w:rFonts w:ascii="Times New Roman" w:hAnsi="Times New Roman"/>
              </w:rPr>
            </w:pPr>
            <w:r w:rsidRPr="00B16AEC">
              <w:rPr>
                <w:rFonts w:ascii="Times New Roman" w:hAnsi="Times New Roman"/>
              </w:rPr>
              <w:t>Размер ежемесячного денежного поощрения (количество должностных окладов)</w:t>
            </w:r>
          </w:p>
          <w:p w:rsidR="00A86ED9" w:rsidRPr="00B16AEC" w:rsidRDefault="00A86ED9" w:rsidP="00B64E38">
            <w:pPr>
              <w:jc w:val="center"/>
              <w:rPr>
                <w:rFonts w:ascii="Times New Roman" w:hAnsi="Times New Roman"/>
              </w:rPr>
            </w:pPr>
          </w:p>
        </w:tc>
      </w:tr>
      <w:tr w:rsidR="00547E51" w:rsidRPr="00227373" w:rsidTr="00B64E38">
        <w:trPr>
          <w:cantSplit/>
          <w:trHeight w:val="240"/>
        </w:trPr>
        <w:tc>
          <w:tcPr>
            <w:tcW w:w="4252" w:type="dxa"/>
            <w:tcBorders>
              <w:top w:val="single" w:sz="6" w:space="0" w:color="auto"/>
              <w:left w:val="single" w:sz="6" w:space="0" w:color="auto"/>
              <w:bottom w:val="single" w:sz="6" w:space="0" w:color="auto"/>
              <w:right w:val="single" w:sz="6" w:space="0" w:color="auto"/>
            </w:tcBorders>
          </w:tcPr>
          <w:p w:rsidR="00547E51" w:rsidRPr="00954F15" w:rsidRDefault="00547E51" w:rsidP="00547E51">
            <w:pPr>
              <w:jc w:val="both"/>
              <w:rPr>
                <w:rFonts w:ascii="Times New Roman" w:hAnsi="Times New Roman"/>
                <w:sz w:val="28"/>
                <w:szCs w:val="28"/>
              </w:rPr>
            </w:pPr>
            <w:r w:rsidRPr="00954F15">
              <w:rPr>
                <w:rFonts w:ascii="Times New Roman" w:hAnsi="Times New Roman"/>
                <w:sz w:val="28"/>
                <w:szCs w:val="28"/>
              </w:rPr>
              <w:t xml:space="preserve">Специалист </w:t>
            </w:r>
            <w:r w:rsidRPr="00954F15">
              <w:rPr>
                <w:rFonts w:ascii="Times New Roman" w:hAnsi="Times New Roman"/>
                <w:sz w:val="28"/>
                <w:szCs w:val="28"/>
                <w:lang w:val="en-US"/>
              </w:rPr>
              <w:t>I</w:t>
            </w:r>
            <w:r w:rsidRPr="00954F15">
              <w:rPr>
                <w:rFonts w:ascii="Times New Roman" w:hAnsi="Times New Roman"/>
                <w:sz w:val="28"/>
                <w:szCs w:val="28"/>
              </w:rPr>
              <w:t xml:space="preserve"> категории</w:t>
            </w:r>
          </w:p>
        </w:tc>
        <w:tc>
          <w:tcPr>
            <w:tcW w:w="2694" w:type="dxa"/>
            <w:tcBorders>
              <w:top w:val="single" w:sz="6" w:space="0" w:color="auto"/>
              <w:left w:val="single" w:sz="6" w:space="0" w:color="auto"/>
              <w:bottom w:val="single" w:sz="6" w:space="0" w:color="auto"/>
              <w:right w:val="single" w:sz="6" w:space="0" w:color="auto"/>
            </w:tcBorders>
          </w:tcPr>
          <w:p w:rsidR="00547E51" w:rsidRPr="00954F15" w:rsidRDefault="00547E51" w:rsidP="00B945B3">
            <w:pPr>
              <w:jc w:val="center"/>
              <w:rPr>
                <w:rFonts w:ascii="Times New Roman" w:hAnsi="Times New Roman"/>
                <w:sz w:val="28"/>
                <w:szCs w:val="28"/>
              </w:rPr>
            </w:pPr>
            <w:r>
              <w:rPr>
                <w:rFonts w:ascii="Times New Roman" w:hAnsi="Times New Roman"/>
                <w:sz w:val="28"/>
                <w:szCs w:val="28"/>
              </w:rPr>
              <w:t>2 836</w:t>
            </w:r>
          </w:p>
        </w:tc>
        <w:tc>
          <w:tcPr>
            <w:tcW w:w="2551" w:type="dxa"/>
            <w:tcBorders>
              <w:top w:val="single" w:sz="4" w:space="0" w:color="auto"/>
              <w:bottom w:val="single" w:sz="4" w:space="0" w:color="auto"/>
              <w:right w:val="single" w:sz="4" w:space="0" w:color="auto"/>
            </w:tcBorders>
            <w:shd w:val="clear" w:color="auto" w:fill="auto"/>
          </w:tcPr>
          <w:p w:rsidR="00547E51" w:rsidRPr="00954F15" w:rsidRDefault="00547E51" w:rsidP="00B945B3">
            <w:pPr>
              <w:spacing w:after="0" w:line="240" w:lineRule="auto"/>
              <w:jc w:val="center"/>
              <w:rPr>
                <w:rFonts w:ascii="Times New Roman" w:hAnsi="Times New Roman"/>
                <w:sz w:val="28"/>
                <w:szCs w:val="28"/>
              </w:rPr>
            </w:pPr>
            <w:r w:rsidRPr="00954F15">
              <w:rPr>
                <w:rFonts w:ascii="Times New Roman" w:hAnsi="Times New Roman"/>
                <w:sz w:val="28"/>
                <w:szCs w:val="28"/>
              </w:rPr>
              <w:t>1-2</w:t>
            </w:r>
          </w:p>
        </w:tc>
      </w:tr>
      <w:tr w:rsidR="00547E51" w:rsidRPr="00227373" w:rsidTr="00B64E38">
        <w:trPr>
          <w:cantSplit/>
          <w:trHeight w:val="240"/>
        </w:trPr>
        <w:tc>
          <w:tcPr>
            <w:tcW w:w="4252" w:type="dxa"/>
            <w:tcBorders>
              <w:top w:val="single" w:sz="6" w:space="0" w:color="auto"/>
              <w:left w:val="single" w:sz="6" w:space="0" w:color="auto"/>
              <w:bottom w:val="single" w:sz="6" w:space="0" w:color="auto"/>
              <w:right w:val="single" w:sz="6" w:space="0" w:color="auto"/>
            </w:tcBorders>
          </w:tcPr>
          <w:p w:rsidR="00547E51" w:rsidRPr="00954F15" w:rsidRDefault="00547E51" w:rsidP="00B64E38">
            <w:pPr>
              <w:jc w:val="both"/>
              <w:rPr>
                <w:rFonts w:ascii="Times New Roman" w:hAnsi="Times New Roman"/>
                <w:sz w:val="28"/>
                <w:szCs w:val="28"/>
              </w:rPr>
            </w:pPr>
            <w:r w:rsidRPr="00954F15">
              <w:rPr>
                <w:rFonts w:ascii="Times New Roman" w:hAnsi="Times New Roman"/>
                <w:sz w:val="28"/>
                <w:szCs w:val="28"/>
              </w:rPr>
              <w:t xml:space="preserve">Специалист </w:t>
            </w:r>
            <w:r w:rsidRPr="00954F15">
              <w:rPr>
                <w:rFonts w:ascii="Times New Roman" w:hAnsi="Times New Roman"/>
                <w:sz w:val="28"/>
                <w:szCs w:val="28"/>
                <w:lang w:val="en-US"/>
              </w:rPr>
              <w:t>II</w:t>
            </w:r>
            <w:r w:rsidRPr="00954F15">
              <w:rPr>
                <w:rFonts w:ascii="Times New Roman" w:hAnsi="Times New Roman"/>
                <w:sz w:val="28"/>
                <w:szCs w:val="28"/>
              </w:rPr>
              <w:t xml:space="preserve"> категории</w:t>
            </w:r>
          </w:p>
        </w:tc>
        <w:tc>
          <w:tcPr>
            <w:tcW w:w="2694" w:type="dxa"/>
            <w:tcBorders>
              <w:top w:val="single" w:sz="6" w:space="0" w:color="auto"/>
              <w:left w:val="single" w:sz="6" w:space="0" w:color="auto"/>
              <w:bottom w:val="single" w:sz="6" w:space="0" w:color="auto"/>
              <w:right w:val="single" w:sz="6" w:space="0" w:color="auto"/>
            </w:tcBorders>
          </w:tcPr>
          <w:p w:rsidR="00547E51" w:rsidRPr="00954F15" w:rsidRDefault="00547E51" w:rsidP="00B64E38">
            <w:pPr>
              <w:jc w:val="center"/>
              <w:rPr>
                <w:rFonts w:ascii="Times New Roman" w:hAnsi="Times New Roman"/>
                <w:sz w:val="28"/>
                <w:szCs w:val="28"/>
              </w:rPr>
            </w:pPr>
            <w:r w:rsidRPr="00954F15">
              <w:rPr>
                <w:rFonts w:ascii="Times New Roman" w:hAnsi="Times New Roman"/>
                <w:sz w:val="28"/>
                <w:szCs w:val="28"/>
              </w:rPr>
              <w:t>2 575-2 655</w:t>
            </w:r>
          </w:p>
        </w:tc>
        <w:tc>
          <w:tcPr>
            <w:tcW w:w="2551" w:type="dxa"/>
            <w:tcBorders>
              <w:top w:val="single" w:sz="4" w:space="0" w:color="auto"/>
              <w:bottom w:val="single" w:sz="4" w:space="0" w:color="auto"/>
              <w:right w:val="single" w:sz="4" w:space="0" w:color="auto"/>
            </w:tcBorders>
            <w:shd w:val="clear" w:color="auto" w:fill="auto"/>
          </w:tcPr>
          <w:p w:rsidR="00547E51" w:rsidRPr="00954F15" w:rsidRDefault="00547E51" w:rsidP="00B64E38">
            <w:pPr>
              <w:spacing w:after="0" w:line="240" w:lineRule="auto"/>
              <w:jc w:val="center"/>
              <w:rPr>
                <w:rFonts w:ascii="Times New Roman" w:hAnsi="Times New Roman"/>
                <w:sz w:val="28"/>
                <w:szCs w:val="28"/>
              </w:rPr>
            </w:pPr>
            <w:r w:rsidRPr="00954F15">
              <w:rPr>
                <w:rFonts w:ascii="Times New Roman" w:hAnsi="Times New Roman"/>
                <w:sz w:val="28"/>
                <w:szCs w:val="28"/>
              </w:rPr>
              <w:t>1-2</w:t>
            </w:r>
          </w:p>
        </w:tc>
      </w:tr>
      <w:tr w:rsidR="00547E51" w:rsidRPr="00227373" w:rsidTr="00B64E38">
        <w:trPr>
          <w:cantSplit/>
          <w:trHeight w:val="240"/>
        </w:trPr>
        <w:tc>
          <w:tcPr>
            <w:tcW w:w="4252" w:type="dxa"/>
            <w:tcBorders>
              <w:top w:val="single" w:sz="6" w:space="0" w:color="auto"/>
              <w:left w:val="single" w:sz="6" w:space="0" w:color="auto"/>
              <w:bottom w:val="single" w:sz="6" w:space="0" w:color="auto"/>
              <w:right w:val="single" w:sz="6" w:space="0" w:color="auto"/>
            </w:tcBorders>
          </w:tcPr>
          <w:p w:rsidR="00547E51" w:rsidRPr="00954F15" w:rsidRDefault="00547E51" w:rsidP="00B64E38">
            <w:pPr>
              <w:jc w:val="both"/>
              <w:rPr>
                <w:rFonts w:ascii="Times New Roman" w:hAnsi="Times New Roman"/>
                <w:sz w:val="28"/>
                <w:szCs w:val="28"/>
              </w:rPr>
            </w:pPr>
            <w:r w:rsidRPr="00954F15">
              <w:rPr>
                <w:rFonts w:ascii="Times New Roman" w:hAnsi="Times New Roman"/>
                <w:sz w:val="28"/>
                <w:szCs w:val="28"/>
              </w:rPr>
              <w:t>Специалист</w:t>
            </w:r>
          </w:p>
        </w:tc>
        <w:tc>
          <w:tcPr>
            <w:tcW w:w="2694" w:type="dxa"/>
            <w:tcBorders>
              <w:top w:val="single" w:sz="6" w:space="0" w:color="auto"/>
              <w:left w:val="single" w:sz="6" w:space="0" w:color="auto"/>
              <w:bottom w:val="single" w:sz="6" w:space="0" w:color="auto"/>
              <w:right w:val="single" w:sz="6" w:space="0" w:color="auto"/>
            </w:tcBorders>
          </w:tcPr>
          <w:p w:rsidR="00547E51" w:rsidRPr="00954F15" w:rsidRDefault="00547E51" w:rsidP="00B64E38">
            <w:pPr>
              <w:jc w:val="center"/>
              <w:rPr>
                <w:rFonts w:ascii="Times New Roman" w:hAnsi="Times New Roman"/>
                <w:sz w:val="28"/>
                <w:szCs w:val="28"/>
              </w:rPr>
            </w:pPr>
            <w:r w:rsidRPr="00954F15">
              <w:rPr>
                <w:rFonts w:ascii="Times New Roman" w:hAnsi="Times New Roman"/>
                <w:sz w:val="28"/>
                <w:szCs w:val="28"/>
              </w:rPr>
              <w:t>2 575</w:t>
            </w:r>
          </w:p>
        </w:tc>
        <w:tc>
          <w:tcPr>
            <w:tcW w:w="2551" w:type="dxa"/>
            <w:tcBorders>
              <w:top w:val="single" w:sz="4" w:space="0" w:color="auto"/>
              <w:bottom w:val="single" w:sz="4" w:space="0" w:color="auto"/>
              <w:right w:val="single" w:sz="4" w:space="0" w:color="auto"/>
            </w:tcBorders>
            <w:shd w:val="clear" w:color="auto" w:fill="auto"/>
          </w:tcPr>
          <w:p w:rsidR="00547E51" w:rsidRPr="00954F15" w:rsidRDefault="00547E51" w:rsidP="00B64E38">
            <w:pPr>
              <w:spacing w:after="0" w:line="240" w:lineRule="auto"/>
              <w:jc w:val="center"/>
              <w:rPr>
                <w:rFonts w:ascii="Times New Roman" w:hAnsi="Times New Roman"/>
                <w:sz w:val="28"/>
                <w:szCs w:val="28"/>
              </w:rPr>
            </w:pPr>
            <w:r w:rsidRPr="00954F15">
              <w:rPr>
                <w:rFonts w:ascii="Times New Roman" w:hAnsi="Times New Roman"/>
                <w:sz w:val="28"/>
                <w:szCs w:val="28"/>
              </w:rPr>
              <w:t>1-2</w:t>
            </w:r>
          </w:p>
        </w:tc>
      </w:tr>
    </w:tbl>
    <w:p w:rsidR="00A86ED9" w:rsidRDefault="00A86ED9" w:rsidP="00A86ED9">
      <w:pPr>
        <w:tabs>
          <w:tab w:val="left" w:pos="5040"/>
          <w:tab w:val="left" w:pos="5320"/>
        </w:tabs>
        <w:spacing w:after="0"/>
        <w:rPr>
          <w:rFonts w:ascii="Times New Roman" w:hAnsi="Times New Roman"/>
          <w:sz w:val="24"/>
        </w:rPr>
      </w:pPr>
    </w:p>
    <w:p w:rsidR="00A86ED9" w:rsidRDefault="00A86ED9" w:rsidP="00A86ED9">
      <w:pPr>
        <w:tabs>
          <w:tab w:val="left" w:pos="5040"/>
          <w:tab w:val="left" w:pos="5320"/>
        </w:tabs>
        <w:spacing w:after="0"/>
        <w:ind w:left="4500"/>
        <w:rPr>
          <w:rFonts w:ascii="Times New Roman" w:hAnsi="Times New Roman"/>
          <w:sz w:val="24"/>
        </w:rPr>
      </w:pPr>
    </w:p>
    <w:p w:rsidR="00A86ED9" w:rsidRDefault="00A86ED9" w:rsidP="00A86ED9">
      <w:pPr>
        <w:tabs>
          <w:tab w:val="left" w:pos="5040"/>
          <w:tab w:val="left" w:pos="5320"/>
        </w:tabs>
        <w:spacing w:after="0"/>
        <w:ind w:left="4500"/>
        <w:rPr>
          <w:rFonts w:ascii="Times New Roman" w:hAnsi="Times New Roman"/>
          <w:sz w:val="24"/>
        </w:rPr>
      </w:pPr>
    </w:p>
    <w:p w:rsidR="00A86ED9" w:rsidRDefault="00A86ED9" w:rsidP="00A86ED9">
      <w:pPr>
        <w:tabs>
          <w:tab w:val="left" w:pos="5040"/>
          <w:tab w:val="left" w:pos="5320"/>
        </w:tabs>
        <w:spacing w:after="0"/>
        <w:ind w:left="4500"/>
        <w:rPr>
          <w:rFonts w:ascii="Times New Roman" w:hAnsi="Times New Roman"/>
          <w:sz w:val="24"/>
        </w:rPr>
      </w:pPr>
    </w:p>
    <w:p w:rsidR="00A86ED9" w:rsidRDefault="00A86ED9" w:rsidP="00A86ED9">
      <w:pPr>
        <w:tabs>
          <w:tab w:val="left" w:pos="5040"/>
          <w:tab w:val="left" w:pos="5320"/>
        </w:tabs>
        <w:spacing w:after="0"/>
        <w:ind w:left="4500"/>
        <w:rPr>
          <w:rFonts w:ascii="Times New Roman" w:hAnsi="Times New Roman"/>
          <w:sz w:val="24"/>
        </w:rPr>
      </w:pPr>
    </w:p>
    <w:p w:rsidR="00A86ED9" w:rsidRDefault="00A86ED9" w:rsidP="00A86ED9">
      <w:pPr>
        <w:tabs>
          <w:tab w:val="left" w:pos="5040"/>
          <w:tab w:val="left" w:pos="5320"/>
        </w:tabs>
        <w:spacing w:after="0"/>
        <w:ind w:left="4500"/>
        <w:rPr>
          <w:rFonts w:ascii="Times New Roman" w:hAnsi="Times New Roman"/>
          <w:sz w:val="24"/>
        </w:rPr>
      </w:pPr>
    </w:p>
    <w:p w:rsidR="00A86ED9" w:rsidRDefault="00A86ED9" w:rsidP="00A86ED9">
      <w:pPr>
        <w:tabs>
          <w:tab w:val="left" w:pos="5040"/>
          <w:tab w:val="left" w:pos="5320"/>
        </w:tabs>
        <w:spacing w:after="0"/>
        <w:ind w:left="4500"/>
        <w:rPr>
          <w:rFonts w:ascii="Times New Roman" w:hAnsi="Times New Roman"/>
          <w:sz w:val="24"/>
        </w:rPr>
      </w:pPr>
    </w:p>
    <w:p w:rsidR="00A86ED9" w:rsidRDefault="00A86ED9" w:rsidP="00A86ED9">
      <w:pPr>
        <w:tabs>
          <w:tab w:val="left" w:pos="5040"/>
          <w:tab w:val="left" w:pos="5320"/>
        </w:tabs>
        <w:spacing w:after="0"/>
        <w:ind w:left="4500"/>
        <w:rPr>
          <w:rFonts w:ascii="Times New Roman" w:hAnsi="Times New Roman"/>
          <w:sz w:val="24"/>
        </w:rPr>
      </w:pPr>
    </w:p>
    <w:p w:rsidR="00A86ED9" w:rsidRDefault="00A86ED9" w:rsidP="00A86ED9">
      <w:pPr>
        <w:tabs>
          <w:tab w:val="left" w:pos="5040"/>
          <w:tab w:val="left" w:pos="5320"/>
        </w:tabs>
        <w:spacing w:after="0"/>
        <w:ind w:left="4500"/>
        <w:rPr>
          <w:rFonts w:ascii="Times New Roman" w:hAnsi="Times New Roman"/>
          <w:sz w:val="24"/>
        </w:rPr>
      </w:pPr>
    </w:p>
    <w:p w:rsidR="00A86ED9" w:rsidRDefault="00A86ED9" w:rsidP="00A86ED9">
      <w:pPr>
        <w:tabs>
          <w:tab w:val="left" w:pos="5040"/>
          <w:tab w:val="left" w:pos="5320"/>
        </w:tabs>
        <w:spacing w:after="0"/>
        <w:ind w:left="4500"/>
        <w:rPr>
          <w:rFonts w:ascii="Times New Roman" w:hAnsi="Times New Roman"/>
          <w:sz w:val="24"/>
        </w:rPr>
      </w:pPr>
    </w:p>
    <w:p w:rsidR="00A86ED9" w:rsidRDefault="00A86ED9" w:rsidP="00A86ED9">
      <w:pPr>
        <w:tabs>
          <w:tab w:val="left" w:pos="5040"/>
          <w:tab w:val="left" w:pos="5320"/>
        </w:tabs>
        <w:spacing w:after="0"/>
        <w:ind w:left="4500"/>
        <w:rPr>
          <w:rFonts w:ascii="Times New Roman" w:hAnsi="Times New Roman"/>
          <w:sz w:val="24"/>
        </w:rPr>
      </w:pPr>
    </w:p>
    <w:p w:rsidR="00A86ED9" w:rsidRDefault="00A86ED9" w:rsidP="00A86ED9">
      <w:pPr>
        <w:tabs>
          <w:tab w:val="left" w:pos="5040"/>
          <w:tab w:val="left" w:pos="5320"/>
        </w:tabs>
        <w:spacing w:after="0"/>
        <w:ind w:left="4500"/>
        <w:rPr>
          <w:rFonts w:ascii="Times New Roman" w:hAnsi="Times New Roman"/>
          <w:sz w:val="24"/>
        </w:rPr>
      </w:pPr>
    </w:p>
    <w:p w:rsidR="00A86ED9" w:rsidRDefault="00A86ED9" w:rsidP="00A86ED9">
      <w:pPr>
        <w:tabs>
          <w:tab w:val="left" w:pos="5040"/>
          <w:tab w:val="left" w:pos="5320"/>
        </w:tabs>
        <w:spacing w:after="0"/>
        <w:ind w:left="4500"/>
        <w:rPr>
          <w:rFonts w:ascii="Times New Roman" w:hAnsi="Times New Roman"/>
          <w:sz w:val="24"/>
        </w:rPr>
      </w:pPr>
    </w:p>
    <w:p w:rsidR="00A86ED9" w:rsidRDefault="00A86ED9" w:rsidP="00A86ED9">
      <w:pPr>
        <w:tabs>
          <w:tab w:val="left" w:pos="5040"/>
          <w:tab w:val="left" w:pos="5320"/>
        </w:tabs>
        <w:spacing w:after="0"/>
        <w:ind w:left="4500"/>
        <w:rPr>
          <w:rFonts w:ascii="Times New Roman" w:hAnsi="Times New Roman"/>
          <w:sz w:val="24"/>
        </w:rPr>
      </w:pPr>
    </w:p>
    <w:p w:rsidR="00A86ED9" w:rsidRDefault="00A86ED9" w:rsidP="00A86ED9">
      <w:pPr>
        <w:tabs>
          <w:tab w:val="left" w:pos="5040"/>
          <w:tab w:val="left" w:pos="5320"/>
        </w:tabs>
        <w:spacing w:after="0"/>
        <w:ind w:left="4500"/>
        <w:rPr>
          <w:rFonts w:ascii="Times New Roman" w:hAnsi="Times New Roman"/>
          <w:sz w:val="24"/>
        </w:rPr>
      </w:pPr>
    </w:p>
    <w:p w:rsidR="00A86ED9" w:rsidRDefault="00A86ED9" w:rsidP="00A86ED9">
      <w:pPr>
        <w:tabs>
          <w:tab w:val="left" w:pos="5040"/>
          <w:tab w:val="left" w:pos="5320"/>
        </w:tabs>
        <w:spacing w:after="0"/>
        <w:ind w:left="4500"/>
        <w:rPr>
          <w:rFonts w:ascii="Times New Roman" w:hAnsi="Times New Roman"/>
          <w:sz w:val="24"/>
        </w:rPr>
      </w:pPr>
    </w:p>
    <w:p w:rsidR="00A86ED9" w:rsidRDefault="00A86ED9" w:rsidP="00A86ED9">
      <w:pPr>
        <w:tabs>
          <w:tab w:val="left" w:pos="5040"/>
          <w:tab w:val="left" w:pos="5320"/>
        </w:tabs>
        <w:spacing w:after="0"/>
        <w:ind w:left="4500"/>
        <w:rPr>
          <w:rFonts w:ascii="Times New Roman" w:hAnsi="Times New Roman"/>
          <w:sz w:val="24"/>
        </w:rPr>
      </w:pPr>
    </w:p>
    <w:p w:rsidR="00A86ED9" w:rsidRDefault="00A86ED9" w:rsidP="00A86ED9">
      <w:pPr>
        <w:tabs>
          <w:tab w:val="left" w:pos="5040"/>
          <w:tab w:val="left" w:pos="5320"/>
        </w:tabs>
        <w:spacing w:after="0"/>
        <w:ind w:left="4500"/>
        <w:rPr>
          <w:rFonts w:ascii="Times New Roman" w:hAnsi="Times New Roman"/>
          <w:sz w:val="24"/>
        </w:rPr>
      </w:pPr>
    </w:p>
    <w:p w:rsidR="00A86ED9" w:rsidRDefault="00A86ED9" w:rsidP="00A86ED9">
      <w:pPr>
        <w:tabs>
          <w:tab w:val="left" w:pos="5040"/>
          <w:tab w:val="left" w:pos="5320"/>
        </w:tabs>
        <w:spacing w:after="0"/>
        <w:ind w:left="4500"/>
        <w:rPr>
          <w:rFonts w:ascii="Times New Roman" w:hAnsi="Times New Roman"/>
          <w:sz w:val="24"/>
        </w:rPr>
      </w:pPr>
    </w:p>
    <w:p w:rsidR="001227EC" w:rsidRDefault="00A86ED9" w:rsidP="00EA1535">
      <w:pPr>
        <w:tabs>
          <w:tab w:val="left" w:pos="5040"/>
          <w:tab w:val="left" w:pos="5320"/>
        </w:tabs>
        <w:spacing w:after="0"/>
        <w:ind w:left="4500"/>
        <w:jc w:val="right"/>
        <w:rPr>
          <w:rFonts w:ascii="Times New Roman" w:hAnsi="Times New Roman"/>
          <w:sz w:val="26"/>
          <w:szCs w:val="26"/>
        </w:rPr>
      </w:pPr>
      <w:r w:rsidRPr="000450B2">
        <w:rPr>
          <w:rFonts w:ascii="Times New Roman" w:hAnsi="Times New Roman"/>
          <w:sz w:val="26"/>
          <w:szCs w:val="26"/>
        </w:rPr>
        <w:t xml:space="preserve">                                 </w:t>
      </w:r>
    </w:p>
    <w:p w:rsidR="009861C3" w:rsidRDefault="009861C3" w:rsidP="00EA1535">
      <w:pPr>
        <w:tabs>
          <w:tab w:val="left" w:pos="5040"/>
          <w:tab w:val="left" w:pos="5320"/>
        </w:tabs>
        <w:spacing w:after="0"/>
        <w:ind w:left="4500"/>
        <w:jc w:val="right"/>
        <w:rPr>
          <w:rFonts w:ascii="Times New Roman" w:hAnsi="Times New Roman"/>
          <w:sz w:val="26"/>
          <w:szCs w:val="26"/>
        </w:rPr>
      </w:pPr>
    </w:p>
    <w:p w:rsidR="009861C3" w:rsidRDefault="009861C3" w:rsidP="00EA1535">
      <w:pPr>
        <w:tabs>
          <w:tab w:val="left" w:pos="5040"/>
          <w:tab w:val="left" w:pos="5320"/>
        </w:tabs>
        <w:spacing w:after="0"/>
        <w:ind w:left="4500"/>
        <w:jc w:val="right"/>
        <w:rPr>
          <w:rFonts w:ascii="Times New Roman" w:hAnsi="Times New Roman"/>
          <w:sz w:val="26"/>
          <w:szCs w:val="26"/>
        </w:rPr>
      </w:pPr>
    </w:p>
    <w:p w:rsidR="00A86ED9" w:rsidRPr="000450B2" w:rsidRDefault="00A86ED9" w:rsidP="00EA1535">
      <w:pPr>
        <w:tabs>
          <w:tab w:val="left" w:pos="5040"/>
          <w:tab w:val="left" w:pos="5320"/>
        </w:tabs>
        <w:spacing w:after="0"/>
        <w:ind w:left="4500"/>
        <w:jc w:val="right"/>
        <w:rPr>
          <w:rFonts w:ascii="Times New Roman" w:hAnsi="Times New Roman"/>
          <w:sz w:val="26"/>
          <w:szCs w:val="26"/>
        </w:rPr>
      </w:pPr>
      <w:r w:rsidRPr="000450B2">
        <w:rPr>
          <w:rFonts w:ascii="Times New Roman" w:hAnsi="Times New Roman"/>
          <w:sz w:val="26"/>
          <w:szCs w:val="26"/>
        </w:rPr>
        <w:t>Приложение 3</w:t>
      </w:r>
    </w:p>
    <w:p w:rsidR="00A86ED9" w:rsidRPr="000450B2" w:rsidRDefault="00A86ED9" w:rsidP="00EA1535">
      <w:pPr>
        <w:spacing w:after="0"/>
        <w:jc w:val="right"/>
        <w:rPr>
          <w:rFonts w:ascii="Times New Roman" w:hAnsi="Times New Roman"/>
          <w:sz w:val="26"/>
          <w:szCs w:val="26"/>
        </w:rPr>
      </w:pPr>
      <w:r w:rsidRPr="000450B2">
        <w:rPr>
          <w:rFonts w:ascii="Times New Roman" w:hAnsi="Times New Roman"/>
          <w:sz w:val="26"/>
          <w:szCs w:val="26"/>
        </w:rPr>
        <w:t xml:space="preserve">                                                               </w:t>
      </w:r>
      <w:r>
        <w:rPr>
          <w:rFonts w:ascii="Times New Roman" w:hAnsi="Times New Roman"/>
          <w:sz w:val="26"/>
          <w:szCs w:val="26"/>
        </w:rPr>
        <w:t xml:space="preserve">                 </w:t>
      </w:r>
      <w:r w:rsidRPr="000450B2">
        <w:rPr>
          <w:rFonts w:ascii="Times New Roman" w:hAnsi="Times New Roman"/>
          <w:sz w:val="26"/>
          <w:szCs w:val="26"/>
        </w:rPr>
        <w:t xml:space="preserve">к Положению «О размерах и условиях </w:t>
      </w:r>
    </w:p>
    <w:p w:rsidR="00A86ED9" w:rsidRPr="000450B2" w:rsidRDefault="00A86ED9" w:rsidP="00EA1535">
      <w:pPr>
        <w:spacing w:after="0"/>
        <w:jc w:val="right"/>
        <w:rPr>
          <w:rFonts w:ascii="Times New Roman" w:hAnsi="Times New Roman"/>
          <w:sz w:val="26"/>
          <w:szCs w:val="26"/>
        </w:rPr>
      </w:pPr>
      <w:r w:rsidRPr="000450B2">
        <w:rPr>
          <w:rFonts w:ascii="Times New Roman" w:hAnsi="Times New Roman"/>
          <w:sz w:val="26"/>
          <w:szCs w:val="26"/>
        </w:rPr>
        <w:t xml:space="preserve">                                                               </w:t>
      </w:r>
      <w:r>
        <w:rPr>
          <w:rFonts w:ascii="Times New Roman" w:hAnsi="Times New Roman"/>
          <w:sz w:val="26"/>
          <w:szCs w:val="26"/>
        </w:rPr>
        <w:t xml:space="preserve">                 </w:t>
      </w:r>
      <w:r w:rsidRPr="000450B2">
        <w:rPr>
          <w:rFonts w:ascii="Times New Roman" w:hAnsi="Times New Roman"/>
          <w:sz w:val="26"/>
          <w:szCs w:val="26"/>
        </w:rPr>
        <w:t xml:space="preserve">оплаты труда работников органов </w:t>
      </w:r>
    </w:p>
    <w:p w:rsidR="00A86ED9" w:rsidRPr="000450B2" w:rsidRDefault="00A86ED9" w:rsidP="00EA1535">
      <w:pPr>
        <w:spacing w:after="0"/>
        <w:jc w:val="right"/>
        <w:rPr>
          <w:rFonts w:ascii="Times New Roman" w:hAnsi="Times New Roman"/>
          <w:sz w:val="26"/>
          <w:szCs w:val="26"/>
        </w:rPr>
      </w:pPr>
      <w:r w:rsidRPr="000450B2">
        <w:rPr>
          <w:rFonts w:ascii="Times New Roman" w:hAnsi="Times New Roman"/>
          <w:sz w:val="26"/>
          <w:szCs w:val="26"/>
        </w:rPr>
        <w:t xml:space="preserve">                                                    </w:t>
      </w:r>
      <w:r>
        <w:rPr>
          <w:rFonts w:ascii="Times New Roman" w:hAnsi="Times New Roman"/>
          <w:sz w:val="26"/>
          <w:szCs w:val="26"/>
        </w:rPr>
        <w:t xml:space="preserve">                            </w:t>
      </w:r>
      <w:r w:rsidRPr="000450B2">
        <w:rPr>
          <w:rFonts w:ascii="Times New Roman" w:hAnsi="Times New Roman"/>
          <w:sz w:val="26"/>
          <w:szCs w:val="26"/>
        </w:rPr>
        <w:t xml:space="preserve">местного самоуправления </w:t>
      </w:r>
      <w:r w:rsidR="00EE72E7" w:rsidRPr="00EA1535">
        <w:rPr>
          <w:rFonts w:ascii="Times New Roman" w:hAnsi="Times New Roman"/>
          <w:color w:val="0000FF"/>
          <w:sz w:val="26"/>
          <w:szCs w:val="26"/>
        </w:rPr>
        <w:t>Каракульского</w:t>
      </w:r>
      <w:r w:rsidRPr="000450B2">
        <w:rPr>
          <w:rFonts w:ascii="Times New Roman" w:hAnsi="Times New Roman"/>
          <w:sz w:val="26"/>
          <w:szCs w:val="26"/>
        </w:rPr>
        <w:t xml:space="preserve"> </w:t>
      </w:r>
      <w:r>
        <w:rPr>
          <w:rFonts w:ascii="Times New Roman" w:hAnsi="Times New Roman"/>
          <w:sz w:val="26"/>
          <w:szCs w:val="26"/>
        </w:rPr>
        <w:t>сельского поселения</w:t>
      </w:r>
      <w:r w:rsidRPr="000450B2">
        <w:rPr>
          <w:rFonts w:ascii="Times New Roman" w:hAnsi="Times New Roman"/>
          <w:sz w:val="26"/>
          <w:szCs w:val="26"/>
        </w:rPr>
        <w:t>»</w:t>
      </w:r>
    </w:p>
    <w:p w:rsidR="00A86ED9" w:rsidRPr="000450B2" w:rsidRDefault="00A86ED9" w:rsidP="00EA1535">
      <w:pPr>
        <w:tabs>
          <w:tab w:val="left" w:pos="426"/>
        </w:tabs>
        <w:spacing w:after="0"/>
        <w:ind w:left="4500"/>
        <w:jc w:val="right"/>
        <w:rPr>
          <w:rFonts w:ascii="Times New Roman" w:hAnsi="Times New Roman"/>
          <w:sz w:val="26"/>
          <w:szCs w:val="26"/>
        </w:rPr>
      </w:pPr>
      <w:r>
        <w:rPr>
          <w:rFonts w:ascii="Times New Roman" w:hAnsi="Times New Roman"/>
          <w:sz w:val="26"/>
          <w:szCs w:val="26"/>
        </w:rPr>
        <w:t xml:space="preserve">            </w:t>
      </w:r>
      <w:r w:rsidRPr="000450B2">
        <w:rPr>
          <w:rFonts w:ascii="Times New Roman" w:hAnsi="Times New Roman"/>
          <w:sz w:val="26"/>
          <w:szCs w:val="26"/>
        </w:rPr>
        <w:t xml:space="preserve">от </w:t>
      </w:r>
      <w:r w:rsidRPr="00EA1535">
        <w:rPr>
          <w:rFonts w:ascii="Times New Roman" w:hAnsi="Times New Roman"/>
          <w:color w:val="0000FF"/>
          <w:sz w:val="26"/>
          <w:szCs w:val="26"/>
        </w:rPr>
        <w:t>25.01</w:t>
      </w:r>
      <w:r>
        <w:rPr>
          <w:rFonts w:ascii="Times New Roman" w:hAnsi="Times New Roman"/>
          <w:sz w:val="26"/>
          <w:szCs w:val="26"/>
        </w:rPr>
        <w:t>.201</w:t>
      </w:r>
      <w:r w:rsidRPr="00EA1535">
        <w:rPr>
          <w:rFonts w:ascii="Times New Roman" w:hAnsi="Times New Roman"/>
          <w:color w:val="0000FF"/>
          <w:sz w:val="26"/>
          <w:szCs w:val="26"/>
        </w:rPr>
        <w:t>7</w:t>
      </w:r>
      <w:r>
        <w:rPr>
          <w:rFonts w:ascii="Times New Roman" w:hAnsi="Times New Roman"/>
          <w:sz w:val="26"/>
          <w:szCs w:val="26"/>
        </w:rPr>
        <w:t>г.</w:t>
      </w:r>
      <w:r w:rsidRPr="000450B2">
        <w:rPr>
          <w:rFonts w:ascii="Times New Roman" w:hAnsi="Times New Roman"/>
          <w:sz w:val="26"/>
          <w:szCs w:val="26"/>
        </w:rPr>
        <w:t xml:space="preserve"> № </w:t>
      </w:r>
      <w:r w:rsidR="00EA1535" w:rsidRPr="00EA1535">
        <w:rPr>
          <w:rFonts w:ascii="Times New Roman" w:hAnsi="Times New Roman"/>
          <w:color w:val="0000FF"/>
          <w:sz w:val="26"/>
          <w:szCs w:val="26"/>
        </w:rPr>
        <w:t>69</w:t>
      </w:r>
    </w:p>
    <w:p w:rsidR="00A86ED9" w:rsidRDefault="00A86ED9" w:rsidP="00A86ED9">
      <w:pPr>
        <w:widowControl w:val="0"/>
        <w:autoSpaceDE w:val="0"/>
        <w:autoSpaceDN w:val="0"/>
        <w:adjustRightInd w:val="0"/>
        <w:spacing w:after="0" w:line="240" w:lineRule="auto"/>
        <w:ind w:firstLine="709"/>
        <w:jc w:val="both"/>
        <w:rPr>
          <w:sz w:val="28"/>
          <w:szCs w:val="28"/>
        </w:rPr>
      </w:pPr>
    </w:p>
    <w:p w:rsidR="00A86ED9" w:rsidRDefault="00A86ED9" w:rsidP="00A86ED9">
      <w:pPr>
        <w:widowControl w:val="0"/>
        <w:autoSpaceDE w:val="0"/>
        <w:autoSpaceDN w:val="0"/>
        <w:adjustRightInd w:val="0"/>
        <w:spacing w:after="0" w:line="240" w:lineRule="auto"/>
        <w:ind w:firstLine="709"/>
        <w:jc w:val="both"/>
        <w:rPr>
          <w:sz w:val="28"/>
          <w:szCs w:val="28"/>
        </w:rPr>
      </w:pPr>
    </w:p>
    <w:p w:rsidR="00A86ED9" w:rsidRPr="00DF4294" w:rsidRDefault="00A86ED9" w:rsidP="00A86ED9">
      <w:pPr>
        <w:widowControl w:val="0"/>
        <w:autoSpaceDE w:val="0"/>
        <w:autoSpaceDN w:val="0"/>
        <w:adjustRightInd w:val="0"/>
        <w:spacing w:after="0" w:line="240" w:lineRule="auto"/>
        <w:ind w:firstLine="426"/>
        <w:jc w:val="center"/>
        <w:rPr>
          <w:rFonts w:ascii="Times New Roman" w:hAnsi="Times New Roman"/>
          <w:sz w:val="28"/>
          <w:szCs w:val="28"/>
        </w:rPr>
      </w:pPr>
      <w:r w:rsidRPr="00DF4294">
        <w:rPr>
          <w:rFonts w:ascii="Times New Roman" w:hAnsi="Times New Roman"/>
          <w:sz w:val="28"/>
          <w:szCs w:val="28"/>
        </w:rPr>
        <w:t xml:space="preserve">Размеры окладов (должностных окладов) и ежемесячного денежного поощрения общеотраслевых профессий рабочих в органах местного самоуправления </w:t>
      </w:r>
      <w:r w:rsidR="00EE72E7">
        <w:rPr>
          <w:rFonts w:ascii="Times New Roman" w:hAnsi="Times New Roman"/>
          <w:color w:val="0000FF"/>
          <w:sz w:val="28"/>
          <w:szCs w:val="28"/>
        </w:rPr>
        <w:t>Каракульского</w:t>
      </w:r>
      <w:r w:rsidRPr="008A4580">
        <w:rPr>
          <w:rFonts w:ascii="Times New Roman" w:hAnsi="Times New Roman"/>
          <w:color w:val="0000FF"/>
          <w:sz w:val="28"/>
          <w:szCs w:val="28"/>
        </w:rPr>
        <w:t xml:space="preserve"> </w:t>
      </w:r>
      <w:r w:rsidRPr="00EA1535">
        <w:rPr>
          <w:rFonts w:ascii="Times New Roman" w:hAnsi="Times New Roman"/>
          <w:sz w:val="28"/>
          <w:szCs w:val="28"/>
        </w:rPr>
        <w:t>сельского поселения</w:t>
      </w:r>
    </w:p>
    <w:p w:rsidR="00A86ED9" w:rsidRDefault="00A86ED9" w:rsidP="00A86ED9">
      <w:pPr>
        <w:pStyle w:val="ConsPlusNormal"/>
        <w:ind w:firstLine="426"/>
        <w:jc w:val="both"/>
      </w:pPr>
    </w:p>
    <w:p w:rsidR="00A86ED9" w:rsidRPr="00EA1535" w:rsidRDefault="00A86ED9" w:rsidP="00A86ED9">
      <w:pPr>
        <w:pStyle w:val="ConsPlusNormal"/>
        <w:ind w:firstLine="426"/>
        <w:jc w:val="both"/>
      </w:pPr>
      <w:r w:rsidRPr="00EA1535">
        <w:t>Профессиональные квалификационные группы общеотраслевых профессий рабочих утверждены приказом Министерства здравоохранения и социального развития Российской Федерации от 29 мая 2008г. № 248н «Об утверждении профессиональных квалификационных групп общеотраслевых профессий рабочих»</w:t>
      </w:r>
    </w:p>
    <w:p w:rsidR="00A86ED9" w:rsidRPr="00DF4294" w:rsidRDefault="00A86ED9" w:rsidP="00A86ED9">
      <w:pPr>
        <w:pStyle w:val="ConsPlusNormal"/>
        <w:ind w:firstLine="426"/>
        <w:jc w:val="both"/>
        <w:rPr>
          <w:sz w:val="24"/>
          <w:szCs w:val="24"/>
        </w:rPr>
      </w:pPr>
    </w:p>
    <w:p w:rsidR="00A86ED9" w:rsidRPr="00185EB3" w:rsidRDefault="00A86ED9" w:rsidP="00A86ED9">
      <w:pPr>
        <w:pStyle w:val="ConsPlusNormal"/>
        <w:ind w:firstLine="540"/>
        <w:jc w:val="center"/>
        <w:outlineLvl w:val="2"/>
      </w:pPr>
      <w:r w:rsidRPr="00DF4294">
        <w:rPr>
          <w:sz w:val="24"/>
          <w:szCs w:val="24"/>
        </w:rPr>
        <w:t xml:space="preserve"> I</w:t>
      </w:r>
      <w:r w:rsidRPr="00185EB3">
        <w:t>. Профессиональная квалификационная группа «Общеотраслевые профессии рабочих первого уровня»:</w:t>
      </w:r>
    </w:p>
    <w:p w:rsidR="00A86ED9" w:rsidRPr="00185EB3" w:rsidRDefault="00A86ED9" w:rsidP="00A86ED9">
      <w:pPr>
        <w:pStyle w:val="ConsPlusNormal"/>
        <w:jc w:val="center"/>
        <w:outlineLvl w:val="1"/>
      </w:pPr>
    </w:p>
    <w:tbl>
      <w:tblPr>
        <w:tblW w:w="4985" w:type="pct"/>
        <w:tblLayout w:type="fixed"/>
        <w:tblCellMar>
          <w:left w:w="30" w:type="dxa"/>
          <w:right w:w="30" w:type="dxa"/>
        </w:tblCellMar>
        <w:tblLook w:val="0000"/>
      </w:tblPr>
      <w:tblGrid>
        <w:gridCol w:w="2441"/>
        <w:gridCol w:w="4252"/>
        <w:gridCol w:w="1417"/>
        <w:gridCol w:w="1701"/>
      </w:tblGrid>
      <w:tr w:rsidR="00A86ED9" w:rsidRPr="00185EB3" w:rsidTr="00185EB3">
        <w:trPr>
          <w:trHeight w:val="1043"/>
        </w:trPr>
        <w:tc>
          <w:tcPr>
            <w:tcW w:w="1244" w:type="pct"/>
            <w:tcBorders>
              <w:top w:val="single" w:sz="6" w:space="0" w:color="auto"/>
              <w:left w:val="single" w:sz="6" w:space="0" w:color="auto"/>
              <w:bottom w:val="single" w:sz="6" w:space="0" w:color="auto"/>
              <w:right w:val="single" w:sz="6" w:space="0" w:color="auto"/>
            </w:tcBorders>
            <w:vAlign w:val="center"/>
          </w:tcPr>
          <w:p w:rsidR="00A86ED9" w:rsidRPr="00185EB3" w:rsidRDefault="00A86ED9" w:rsidP="00185EB3">
            <w:pPr>
              <w:tabs>
                <w:tab w:val="left" w:pos="0"/>
                <w:tab w:val="left" w:pos="112"/>
              </w:tabs>
              <w:jc w:val="center"/>
              <w:rPr>
                <w:rFonts w:ascii="Times New Roman" w:hAnsi="Times New Roman"/>
                <w:color w:val="000000"/>
                <w:sz w:val="28"/>
                <w:szCs w:val="28"/>
              </w:rPr>
            </w:pPr>
            <w:r w:rsidRPr="00185EB3">
              <w:rPr>
                <w:rFonts w:ascii="Times New Roman" w:hAnsi="Times New Roman"/>
                <w:color w:val="000000"/>
                <w:sz w:val="28"/>
                <w:szCs w:val="28"/>
              </w:rPr>
              <w:t>Квалификационные уровни</w:t>
            </w:r>
          </w:p>
        </w:tc>
        <w:tc>
          <w:tcPr>
            <w:tcW w:w="2167" w:type="pct"/>
            <w:tcBorders>
              <w:top w:val="single" w:sz="6" w:space="0" w:color="auto"/>
              <w:left w:val="single" w:sz="6" w:space="0" w:color="auto"/>
              <w:bottom w:val="single" w:sz="6" w:space="0" w:color="auto"/>
              <w:right w:val="single" w:sz="6" w:space="0" w:color="auto"/>
            </w:tcBorders>
            <w:vAlign w:val="center"/>
          </w:tcPr>
          <w:p w:rsidR="00A86ED9" w:rsidRPr="00185EB3" w:rsidRDefault="00A86ED9" w:rsidP="00185EB3">
            <w:pPr>
              <w:jc w:val="center"/>
              <w:rPr>
                <w:rFonts w:ascii="Times New Roman" w:hAnsi="Times New Roman"/>
                <w:color w:val="000000"/>
                <w:sz w:val="28"/>
                <w:szCs w:val="28"/>
              </w:rPr>
            </w:pPr>
            <w:r w:rsidRPr="00185EB3">
              <w:rPr>
                <w:rFonts w:ascii="Times New Roman" w:hAnsi="Times New Roman"/>
                <w:color w:val="000000"/>
                <w:sz w:val="28"/>
                <w:szCs w:val="28"/>
              </w:rPr>
              <w:t>Профессии рабочих</w:t>
            </w:r>
          </w:p>
        </w:tc>
        <w:tc>
          <w:tcPr>
            <w:tcW w:w="722" w:type="pct"/>
            <w:tcBorders>
              <w:top w:val="single" w:sz="6" w:space="0" w:color="auto"/>
              <w:left w:val="single" w:sz="6" w:space="0" w:color="auto"/>
              <w:bottom w:val="single" w:sz="6" w:space="0" w:color="auto"/>
              <w:right w:val="single" w:sz="4" w:space="0" w:color="auto"/>
            </w:tcBorders>
            <w:vAlign w:val="center"/>
          </w:tcPr>
          <w:p w:rsidR="00A86ED9" w:rsidRPr="00185EB3" w:rsidRDefault="00A86ED9" w:rsidP="00185EB3">
            <w:pPr>
              <w:jc w:val="center"/>
              <w:rPr>
                <w:rFonts w:ascii="Times New Roman" w:hAnsi="Times New Roman"/>
                <w:color w:val="000000"/>
                <w:sz w:val="28"/>
                <w:szCs w:val="28"/>
              </w:rPr>
            </w:pPr>
            <w:r w:rsidRPr="00185EB3">
              <w:rPr>
                <w:rFonts w:ascii="Times New Roman" w:hAnsi="Times New Roman"/>
                <w:color w:val="000000"/>
                <w:sz w:val="28"/>
                <w:szCs w:val="28"/>
              </w:rPr>
              <w:t>Размер оклада (рублей)</w:t>
            </w:r>
          </w:p>
        </w:tc>
        <w:tc>
          <w:tcPr>
            <w:tcW w:w="867" w:type="pct"/>
            <w:tcBorders>
              <w:top w:val="single" w:sz="6" w:space="0" w:color="auto"/>
              <w:left w:val="single" w:sz="4" w:space="0" w:color="auto"/>
              <w:bottom w:val="single" w:sz="6" w:space="0" w:color="auto"/>
              <w:right w:val="single" w:sz="6" w:space="0" w:color="auto"/>
            </w:tcBorders>
            <w:vAlign w:val="center"/>
          </w:tcPr>
          <w:p w:rsidR="00A86ED9" w:rsidRPr="00185EB3" w:rsidRDefault="00A86ED9" w:rsidP="00185EB3">
            <w:pPr>
              <w:jc w:val="center"/>
              <w:rPr>
                <w:rFonts w:ascii="Times New Roman" w:hAnsi="Times New Roman"/>
                <w:color w:val="000000"/>
                <w:sz w:val="28"/>
                <w:szCs w:val="28"/>
              </w:rPr>
            </w:pPr>
            <w:r w:rsidRPr="00185EB3">
              <w:rPr>
                <w:rFonts w:ascii="Times New Roman" w:hAnsi="Times New Roman"/>
                <w:color w:val="000000"/>
                <w:sz w:val="28"/>
                <w:szCs w:val="28"/>
              </w:rPr>
              <w:t>Ежемесячное поощрение (количество окладов)</w:t>
            </w:r>
          </w:p>
        </w:tc>
      </w:tr>
      <w:tr w:rsidR="00A86ED9" w:rsidRPr="00185EB3" w:rsidTr="00185EB3">
        <w:trPr>
          <w:trHeight w:val="2319"/>
        </w:trPr>
        <w:tc>
          <w:tcPr>
            <w:tcW w:w="1244" w:type="pct"/>
            <w:vMerge w:val="restart"/>
            <w:tcBorders>
              <w:top w:val="single" w:sz="6" w:space="0" w:color="auto"/>
              <w:left w:val="single" w:sz="6" w:space="0" w:color="auto"/>
              <w:right w:val="single" w:sz="6" w:space="0" w:color="auto"/>
            </w:tcBorders>
          </w:tcPr>
          <w:p w:rsidR="00A86ED9" w:rsidRPr="00185EB3" w:rsidRDefault="00A86ED9" w:rsidP="00B64E38">
            <w:pPr>
              <w:jc w:val="center"/>
              <w:rPr>
                <w:rFonts w:ascii="Times New Roman" w:hAnsi="Times New Roman"/>
                <w:color w:val="000000"/>
                <w:sz w:val="28"/>
                <w:szCs w:val="28"/>
              </w:rPr>
            </w:pPr>
            <w:r w:rsidRPr="00185EB3">
              <w:rPr>
                <w:rFonts w:ascii="Times New Roman" w:hAnsi="Times New Roman"/>
                <w:color w:val="000000"/>
                <w:sz w:val="28"/>
                <w:szCs w:val="28"/>
              </w:rPr>
              <w:t>1 квалификационный уровень</w:t>
            </w:r>
          </w:p>
        </w:tc>
        <w:tc>
          <w:tcPr>
            <w:tcW w:w="2167" w:type="pct"/>
            <w:tcBorders>
              <w:top w:val="single" w:sz="6" w:space="0" w:color="auto"/>
              <w:left w:val="single" w:sz="6" w:space="0" w:color="auto"/>
              <w:bottom w:val="single" w:sz="4" w:space="0" w:color="auto"/>
              <w:right w:val="single" w:sz="6" w:space="0" w:color="auto"/>
            </w:tcBorders>
          </w:tcPr>
          <w:p w:rsidR="00A86ED9" w:rsidRPr="00185EB3" w:rsidRDefault="00A86ED9" w:rsidP="00B64E38">
            <w:pPr>
              <w:rPr>
                <w:rFonts w:ascii="Times New Roman" w:hAnsi="Times New Roman"/>
                <w:color w:val="000000"/>
                <w:sz w:val="28"/>
                <w:szCs w:val="28"/>
              </w:rPr>
            </w:pPr>
            <w:r w:rsidRPr="00185EB3">
              <w:rPr>
                <w:rFonts w:ascii="Times New Roman" w:hAnsi="Times New Roman"/>
                <w:color w:val="000000"/>
                <w:sz w:val="28"/>
                <w:szCs w:val="28"/>
              </w:rPr>
              <w:t>наименования профессий рабочих, по которым предусмотрено присвоение 1, 2, 3 квалификационных разрядов в соответствии с Единым тарифно-квалификационным справочником работ и профессий рабочих; дворник, сторож (вахтер), курьер, уборщик производственных и служебных помещений</w:t>
            </w:r>
          </w:p>
        </w:tc>
        <w:tc>
          <w:tcPr>
            <w:tcW w:w="722" w:type="pct"/>
            <w:tcBorders>
              <w:top w:val="single" w:sz="6" w:space="0" w:color="auto"/>
              <w:left w:val="single" w:sz="6" w:space="0" w:color="auto"/>
              <w:bottom w:val="single" w:sz="4" w:space="0" w:color="auto"/>
              <w:right w:val="single" w:sz="4" w:space="0" w:color="auto"/>
            </w:tcBorders>
          </w:tcPr>
          <w:p w:rsidR="00A86ED9" w:rsidRPr="00185EB3" w:rsidRDefault="00A86ED9" w:rsidP="00B64E38">
            <w:pPr>
              <w:jc w:val="center"/>
              <w:rPr>
                <w:rFonts w:ascii="Times New Roman" w:hAnsi="Times New Roman"/>
                <w:color w:val="000000"/>
                <w:sz w:val="28"/>
                <w:szCs w:val="28"/>
              </w:rPr>
            </w:pPr>
          </w:p>
          <w:p w:rsidR="00A86ED9" w:rsidRPr="00185EB3" w:rsidRDefault="00A86ED9" w:rsidP="00B64E38">
            <w:pPr>
              <w:jc w:val="center"/>
              <w:rPr>
                <w:rFonts w:ascii="Times New Roman" w:hAnsi="Times New Roman"/>
                <w:color w:val="000000"/>
                <w:sz w:val="28"/>
                <w:szCs w:val="28"/>
              </w:rPr>
            </w:pPr>
          </w:p>
          <w:p w:rsidR="00A86ED9" w:rsidRPr="00185EB3" w:rsidRDefault="00A86ED9" w:rsidP="00B64E38">
            <w:pPr>
              <w:jc w:val="center"/>
              <w:rPr>
                <w:rFonts w:ascii="Times New Roman" w:hAnsi="Times New Roman"/>
                <w:color w:val="000000"/>
                <w:sz w:val="28"/>
                <w:szCs w:val="28"/>
              </w:rPr>
            </w:pPr>
          </w:p>
          <w:p w:rsidR="00A86ED9" w:rsidRPr="00185EB3" w:rsidRDefault="00A86ED9" w:rsidP="00B64E38">
            <w:pPr>
              <w:jc w:val="center"/>
              <w:rPr>
                <w:rFonts w:ascii="Times New Roman" w:hAnsi="Times New Roman"/>
                <w:color w:val="000000"/>
                <w:sz w:val="28"/>
                <w:szCs w:val="28"/>
              </w:rPr>
            </w:pPr>
          </w:p>
          <w:p w:rsidR="00A86ED9" w:rsidRPr="00185EB3" w:rsidRDefault="00A86ED9" w:rsidP="00B64E38">
            <w:pPr>
              <w:rPr>
                <w:rFonts w:ascii="Times New Roman" w:hAnsi="Times New Roman"/>
                <w:color w:val="000000"/>
                <w:sz w:val="28"/>
                <w:szCs w:val="28"/>
              </w:rPr>
            </w:pPr>
          </w:p>
        </w:tc>
        <w:tc>
          <w:tcPr>
            <w:tcW w:w="867" w:type="pct"/>
            <w:tcBorders>
              <w:top w:val="single" w:sz="6" w:space="0" w:color="auto"/>
              <w:left w:val="single" w:sz="4" w:space="0" w:color="auto"/>
              <w:bottom w:val="single" w:sz="4" w:space="0" w:color="auto"/>
              <w:right w:val="single" w:sz="6" w:space="0" w:color="auto"/>
            </w:tcBorders>
          </w:tcPr>
          <w:p w:rsidR="00A86ED9" w:rsidRPr="00185EB3" w:rsidRDefault="00A86ED9" w:rsidP="00B64E38">
            <w:pPr>
              <w:spacing w:after="0" w:line="240" w:lineRule="auto"/>
              <w:rPr>
                <w:rFonts w:ascii="Times New Roman" w:hAnsi="Times New Roman"/>
                <w:color w:val="000000"/>
                <w:sz w:val="28"/>
                <w:szCs w:val="28"/>
              </w:rPr>
            </w:pPr>
          </w:p>
          <w:p w:rsidR="00A86ED9" w:rsidRPr="00185EB3" w:rsidRDefault="00A86ED9" w:rsidP="00B64E38">
            <w:pPr>
              <w:spacing w:after="0" w:line="240" w:lineRule="auto"/>
              <w:rPr>
                <w:rFonts w:ascii="Times New Roman" w:hAnsi="Times New Roman"/>
                <w:color w:val="000000"/>
                <w:sz w:val="28"/>
                <w:szCs w:val="28"/>
              </w:rPr>
            </w:pPr>
          </w:p>
          <w:p w:rsidR="00A86ED9" w:rsidRPr="00185EB3" w:rsidRDefault="00A86ED9" w:rsidP="00B64E38">
            <w:pPr>
              <w:spacing w:after="0" w:line="240" w:lineRule="auto"/>
              <w:rPr>
                <w:rFonts w:ascii="Times New Roman" w:hAnsi="Times New Roman"/>
                <w:color w:val="000000"/>
                <w:sz w:val="28"/>
                <w:szCs w:val="28"/>
              </w:rPr>
            </w:pPr>
          </w:p>
          <w:p w:rsidR="00A86ED9" w:rsidRPr="00185EB3" w:rsidRDefault="00A86ED9" w:rsidP="00B64E38">
            <w:pPr>
              <w:spacing w:after="0" w:line="240" w:lineRule="auto"/>
              <w:rPr>
                <w:rFonts w:ascii="Times New Roman" w:hAnsi="Times New Roman"/>
                <w:color w:val="000000"/>
                <w:sz w:val="28"/>
                <w:szCs w:val="28"/>
              </w:rPr>
            </w:pPr>
          </w:p>
          <w:p w:rsidR="00A86ED9" w:rsidRPr="00185EB3" w:rsidRDefault="00A86ED9" w:rsidP="00B64E38">
            <w:pPr>
              <w:rPr>
                <w:rFonts w:ascii="Times New Roman" w:hAnsi="Times New Roman"/>
                <w:color w:val="000000"/>
                <w:sz w:val="28"/>
                <w:szCs w:val="28"/>
              </w:rPr>
            </w:pPr>
          </w:p>
          <w:p w:rsidR="00A86ED9" w:rsidRPr="00185EB3" w:rsidRDefault="00A86ED9" w:rsidP="00B64E38">
            <w:pPr>
              <w:rPr>
                <w:rFonts w:ascii="Times New Roman" w:hAnsi="Times New Roman"/>
                <w:color w:val="000000"/>
                <w:sz w:val="28"/>
                <w:szCs w:val="28"/>
              </w:rPr>
            </w:pPr>
          </w:p>
        </w:tc>
      </w:tr>
      <w:tr w:rsidR="00A86ED9" w:rsidRPr="00185EB3" w:rsidTr="00185EB3">
        <w:trPr>
          <w:trHeight w:val="428"/>
        </w:trPr>
        <w:tc>
          <w:tcPr>
            <w:tcW w:w="1244" w:type="pct"/>
            <w:vMerge/>
            <w:tcBorders>
              <w:top w:val="single" w:sz="6" w:space="0" w:color="auto"/>
              <w:left w:val="single" w:sz="6" w:space="0" w:color="auto"/>
              <w:right w:val="single" w:sz="6" w:space="0" w:color="auto"/>
            </w:tcBorders>
          </w:tcPr>
          <w:p w:rsidR="00A86ED9" w:rsidRPr="00185EB3" w:rsidRDefault="00A86ED9" w:rsidP="00B64E38">
            <w:pPr>
              <w:jc w:val="center"/>
              <w:rPr>
                <w:rFonts w:ascii="Times New Roman" w:hAnsi="Times New Roman"/>
                <w:color w:val="000000"/>
                <w:sz w:val="28"/>
                <w:szCs w:val="28"/>
              </w:rPr>
            </w:pPr>
          </w:p>
        </w:tc>
        <w:tc>
          <w:tcPr>
            <w:tcW w:w="2167" w:type="pct"/>
            <w:tcBorders>
              <w:top w:val="single" w:sz="4" w:space="0" w:color="auto"/>
              <w:left w:val="single" w:sz="6" w:space="0" w:color="auto"/>
              <w:bottom w:val="single" w:sz="4" w:space="0" w:color="auto"/>
              <w:right w:val="single" w:sz="6" w:space="0" w:color="auto"/>
            </w:tcBorders>
          </w:tcPr>
          <w:p w:rsidR="00A86ED9" w:rsidRPr="00185EB3" w:rsidRDefault="00A86ED9" w:rsidP="00B64E38">
            <w:pPr>
              <w:rPr>
                <w:rFonts w:ascii="Times New Roman" w:hAnsi="Times New Roman"/>
                <w:color w:val="000000"/>
                <w:sz w:val="28"/>
                <w:szCs w:val="28"/>
              </w:rPr>
            </w:pPr>
            <w:r w:rsidRPr="00185EB3">
              <w:rPr>
                <w:rFonts w:ascii="Times New Roman" w:hAnsi="Times New Roman"/>
                <w:color w:val="000000"/>
                <w:sz w:val="28"/>
                <w:szCs w:val="28"/>
              </w:rPr>
              <w:t>1-го квалификационного разряда</w:t>
            </w:r>
          </w:p>
        </w:tc>
        <w:tc>
          <w:tcPr>
            <w:tcW w:w="722" w:type="pct"/>
            <w:tcBorders>
              <w:top w:val="single" w:sz="4" w:space="0" w:color="auto"/>
              <w:left w:val="single" w:sz="6" w:space="0" w:color="auto"/>
              <w:bottom w:val="single" w:sz="4" w:space="0" w:color="auto"/>
              <w:right w:val="single" w:sz="4" w:space="0" w:color="auto"/>
            </w:tcBorders>
          </w:tcPr>
          <w:p w:rsidR="00A86ED9" w:rsidRPr="00185EB3" w:rsidRDefault="00A86ED9" w:rsidP="00B64E38">
            <w:pPr>
              <w:rPr>
                <w:rFonts w:ascii="Times New Roman" w:hAnsi="Times New Roman"/>
                <w:color w:val="000000"/>
                <w:sz w:val="28"/>
                <w:szCs w:val="28"/>
              </w:rPr>
            </w:pPr>
            <w:r w:rsidRPr="00185EB3">
              <w:rPr>
                <w:rFonts w:ascii="Times New Roman" w:hAnsi="Times New Roman"/>
                <w:color w:val="000000"/>
                <w:sz w:val="28"/>
                <w:szCs w:val="28"/>
              </w:rPr>
              <w:t xml:space="preserve">      2 490</w:t>
            </w:r>
          </w:p>
        </w:tc>
        <w:tc>
          <w:tcPr>
            <w:tcW w:w="867" w:type="pct"/>
            <w:tcBorders>
              <w:top w:val="single" w:sz="4" w:space="0" w:color="auto"/>
              <w:left w:val="single" w:sz="4" w:space="0" w:color="auto"/>
              <w:bottom w:val="single" w:sz="4" w:space="0" w:color="auto"/>
              <w:right w:val="single" w:sz="6" w:space="0" w:color="auto"/>
            </w:tcBorders>
          </w:tcPr>
          <w:p w:rsidR="00A86ED9" w:rsidRPr="00185EB3" w:rsidRDefault="00A86ED9" w:rsidP="00B64E38">
            <w:pPr>
              <w:jc w:val="center"/>
              <w:rPr>
                <w:rFonts w:ascii="Times New Roman" w:hAnsi="Times New Roman"/>
                <w:color w:val="000000"/>
                <w:sz w:val="28"/>
                <w:szCs w:val="28"/>
              </w:rPr>
            </w:pPr>
            <w:r w:rsidRPr="00185EB3">
              <w:rPr>
                <w:rFonts w:ascii="Times New Roman" w:hAnsi="Times New Roman"/>
                <w:color w:val="000000"/>
                <w:sz w:val="28"/>
                <w:szCs w:val="28"/>
              </w:rPr>
              <w:t>1-3</w:t>
            </w:r>
          </w:p>
        </w:tc>
      </w:tr>
      <w:tr w:rsidR="00A86ED9" w:rsidRPr="00185EB3" w:rsidTr="00185EB3">
        <w:trPr>
          <w:trHeight w:val="390"/>
        </w:trPr>
        <w:tc>
          <w:tcPr>
            <w:tcW w:w="1244" w:type="pct"/>
            <w:vMerge/>
            <w:tcBorders>
              <w:left w:val="single" w:sz="6" w:space="0" w:color="auto"/>
              <w:right w:val="single" w:sz="6" w:space="0" w:color="auto"/>
            </w:tcBorders>
          </w:tcPr>
          <w:p w:rsidR="00A86ED9" w:rsidRPr="00185EB3" w:rsidRDefault="00A86ED9" w:rsidP="00B64E38">
            <w:pPr>
              <w:jc w:val="center"/>
              <w:rPr>
                <w:rFonts w:ascii="Times New Roman" w:hAnsi="Times New Roman"/>
                <w:color w:val="000000"/>
                <w:sz w:val="28"/>
                <w:szCs w:val="28"/>
              </w:rPr>
            </w:pPr>
          </w:p>
        </w:tc>
        <w:tc>
          <w:tcPr>
            <w:tcW w:w="2167" w:type="pct"/>
            <w:tcBorders>
              <w:top w:val="single" w:sz="4" w:space="0" w:color="auto"/>
              <w:left w:val="single" w:sz="6" w:space="0" w:color="auto"/>
              <w:bottom w:val="single" w:sz="4" w:space="0" w:color="auto"/>
              <w:right w:val="single" w:sz="6" w:space="0" w:color="auto"/>
            </w:tcBorders>
          </w:tcPr>
          <w:p w:rsidR="00A86ED9" w:rsidRPr="00185EB3" w:rsidRDefault="00A86ED9" w:rsidP="00B64E38">
            <w:pPr>
              <w:rPr>
                <w:rFonts w:ascii="Times New Roman" w:hAnsi="Times New Roman"/>
                <w:color w:val="000000"/>
                <w:sz w:val="28"/>
                <w:szCs w:val="28"/>
              </w:rPr>
            </w:pPr>
            <w:r w:rsidRPr="00185EB3">
              <w:rPr>
                <w:rFonts w:ascii="Times New Roman" w:hAnsi="Times New Roman"/>
                <w:color w:val="000000"/>
                <w:sz w:val="28"/>
                <w:szCs w:val="28"/>
              </w:rPr>
              <w:t>2-го квалификационного разряда</w:t>
            </w:r>
          </w:p>
        </w:tc>
        <w:tc>
          <w:tcPr>
            <w:tcW w:w="722" w:type="pct"/>
            <w:tcBorders>
              <w:top w:val="single" w:sz="4" w:space="0" w:color="auto"/>
              <w:left w:val="single" w:sz="6" w:space="0" w:color="auto"/>
              <w:bottom w:val="single" w:sz="4" w:space="0" w:color="auto"/>
              <w:right w:val="single" w:sz="4" w:space="0" w:color="auto"/>
            </w:tcBorders>
          </w:tcPr>
          <w:p w:rsidR="00A86ED9" w:rsidRPr="00185EB3" w:rsidRDefault="00A86ED9" w:rsidP="00B64E38">
            <w:pPr>
              <w:rPr>
                <w:rFonts w:ascii="Times New Roman" w:hAnsi="Times New Roman"/>
                <w:color w:val="000000"/>
                <w:sz w:val="28"/>
                <w:szCs w:val="28"/>
              </w:rPr>
            </w:pPr>
            <w:r w:rsidRPr="00185EB3">
              <w:rPr>
                <w:rFonts w:ascii="Times New Roman" w:hAnsi="Times New Roman"/>
                <w:color w:val="000000"/>
                <w:sz w:val="28"/>
                <w:szCs w:val="28"/>
              </w:rPr>
              <w:t xml:space="preserve">      2 606</w:t>
            </w:r>
          </w:p>
        </w:tc>
        <w:tc>
          <w:tcPr>
            <w:tcW w:w="867" w:type="pct"/>
            <w:tcBorders>
              <w:top w:val="single" w:sz="4" w:space="0" w:color="auto"/>
              <w:left w:val="single" w:sz="4" w:space="0" w:color="auto"/>
              <w:bottom w:val="single" w:sz="4" w:space="0" w:color="auto"/>
              <w:right w:val="single" w:sz="6" w:space="0" w:color="auto"/>
            </w:tcBorders>
          </w:tcPr>
          <w:p w:rsidR="00A86ED9" w:rsidRPr="00185EB3" w:rsidRDefault="00A86ED9" w:rsidP="00B64E38">
            <w:pPr>
              <w:jc w:val="center"/>
              <w:rPr>
                <w:rFonts w:ascii="Times New Roman" w:hAnsi="Times New Roman"/>
                <w:color w:val="000000"/>
                <w:sz w:val="28"/>
                <w:szCs w:val="28"/>
              </w:rPr>
            </w:pPr>
            <w:r w:rsidRPr="00185EB3">
              <w:rPr>
                <w:rFonts w:ascii="Times New Roman" w:hAnsi="Times New Roman"/>
                <w:color w:val="000000"/>
                <w:sz w:val="28"/>
                <w:szCs w:val="28"/>
              </w:rPr>
              <w:t>1-3</w:t>
            </w:r>
          </w:p>
        </w:tc>
      </w:tr>
      <w:tr w:rsidR="00A86ED9" w:rsidRPr="00185EB3" w:rsidTr="00185EB3">
        <w:trPr>
          <w:trHeight w:val="453"/>
        </w:trPr>
        <w:tc>
          <w:tcPr>
            <w:tcW w:w="1244" w:type="pct"/>
            <w:vMerge/>
            <w:tcBorders>
              <w:left w:val="single" w:sz="6" w:space="0" w:color="auto"/>
              <w:bottom w:val="single" w:sz="6" w:space="0" w:color="auto"/>
              <w:right w:val="single" w:sz="6" w:space="0" w:color="auto"/>
            </w:tcBorders>
          </w:tcPr>
          <w:p w:rsidR="00A86ED9" w:rsidRPr="00185EB3" w:rsidRDefault="00A86ED9" w:rsidP="00B64E38">
            <w:pPr>
              <w:jc w:val="center"/>
              <w:rPr>
                <w:rFonts w:ascii="Times New Roman" w:hAnsi="Times New Roman"/>
                <w:color w:val="000000"/>
                <w:sz w:val="28"/>
                <w:szCs w:val="28"/>
              </w:rPr>
            </w:pPr>
          </w:p>
        </w:tc>
        <w:tc>
          <w:tcPr>
            <w:tcW w:w="2167" w:type="pct"/>
            <w:tcBorders>
              <w:top w:val="single" w:sz="4" w:space="0" w:color="auto"/>
              <w:left w:val="single" w:sz="6" w:space="0" w:color="auto"/>
              <w:bottom w:val="single" w:sz="6" w:space="0" w:color="auto"/>
              <w:right w:val="single" w:sz="6" w:space="0" w:color="auto"/>
            </w:tcBorders>
          </w:tcPr>
          <w:p w:rsidR="00A86ED9" w:rsidRPr="00185EB3" w:rsidRDefault="00A86ED9" w:rsidP="00B64E38">
            <w:pPr>
              <w:rPr>
                <w:rFonts w:ascii="Times New Roman" w:hAnsi="Times New Roman"/>
                <w:color w:val="000000"/>
                <w:sz w:val="28"/>
                <w:szCs w:val="28"/>
              </w:rPr>
            </w:pPr>
            <w:r w:rsidRPr="00185EB3">
              <w:rPr>
                <w:rFonts w:ascii="Times New Roman" w:hAnsi="Times New Roman"/>
                <w:color w:val="000000"/>
                <w:sz w:val="28"/>
                <w:szCs w:val="28"/>
              </w:rPr>
              <w:t>3-го квалификационного разряда</w:t>
            </w:r>
          </w:p>
        </w:tc>
        <w:tc>
          <w:tcPr>
            <w:tcW w:w="722" w:type="pct"/>
            <w:tcBorders>
              <w:top w:val="single" w:sz="4" w:space="0" w:color="auto"/>
              <w:left w:val="single" w:sz="6" w:space="0" w:color="auto"/>
              <w:bottom w:val="single" w:sz="6" w:space="0" w:color="auto"/>
              <w:right w:val="single" w:sz="4" w:space="0" w:color="auto"/>
            </w:tcBorders>
          </w:tcPr>
          <w:p w:rsidR="00A86ED9" w:rsidRPr="00185EB3" w:rsidRDefault="00A86ED9" w:rsidP="00B64E38">
            <w:pPr>
              <w:rPr>
                <w:rFonts w:ascii="Times New Roman" w:hAnsi="Times New Roman"/>
                <w:color w:val="000000"/>
                <w:sz w:val="28"/>
                <w:szCs w:val="28"/>
              </w:rPr>
            </w:pPr>
            <w:r w:rsidRPr="00185EB3">
              <w:rPr>
                <w:rFonts w:ascii="Times New Roman" w:hAnsi="Times New Roman"/>
                <w:color w:val="000000"/>
                <w:sz w:val="28"/>
                <w:szCs w:val="28"/>
              </w:rPr>
              <w:t xml:space="preserve">      2 863</w:t>
            </w:r>
          </w:p>
        </w:tc>
        <w:tc>
          <w:tcPr>
            <w:tcW w:w="867" w:type="pct"/>
            <w:tcBorders>
              <w:top w:val="single" w:sz="4" w:space="0" w:color="auto"/>
              <w:left w:val="single" w:sz="4" w:space="0" w:color="auto"/>
              <w:bottom w:val="single" w:sz="6" w:space="0" w:color="auto"/>
              <w:right w:val="single" w:sz="6" w:space="0" w:color="auto"/>
            </w:tcBorders>
          </w:tcPr>
          <w:p w:rsidR="00A86ED9" w:rsidRPr="00185EB3" w:rsidRDefault="00A86ED9" w:rsidP="00B64E38">
            <w:pPr>
              <w:jc w:val="center"/>
              <w:rPr>
                <w:rFonts w:ascii="Times New Roman" w:hAnsi="Times New Roman"/>
                <w:color w:val="000000"/>
                <w:sz w:val="28"/>
                <w:szCs w:val="28"/>
              </w:rPr>
            </w:pPr>
            <w:r w:rsidRPr="00185EB3">
              <w:rPr>
                <w:rFonts w:ascii="Times New Roman" w:hAnsi="Times New Roman"/>
                <w:color w:val="000000"/>
                <w:sz w:val="28"/>
                <w:szCs w:val="28"/>
              </w:rPr>
              <w:t>1-3</w:t>
            </w:r>
          </w:p>
        </w:tc>
      </w:tr>
      <w:tr w:rsidR="00A86ED9" w:rsidRPr="00185EB3" w:rsidTr="00185EB3">
        <w:trPr>
          <w:trHeight w:val="204"/>
        </w:trPr>
        <w:tc>
          <w:tcPr>
            <w:tcW w:w="1244" w:type="pct"/>
            <w:tcBorders>
              <w:top w:val="single" w:sz="6" w:space="0" w:color="auto"/>
              <w:left w:val="single" w:sz="6" w:space="0" w:color="auto"/>
              <w:bottom w:val="single" w:sz="6" w:space="0" w:color="auto"/>
              <w:right w:val="single" w:sz="6" w:space="0" w:color="auto"/>
            </w:tcBorders>
          </w:tcPr>
          <w:p w:rsidR="00A86ED9" w:rsidRPr="00185EB3" w:rsidRDefault="00A86ED9" w:rsidP="00B64E38">
            <w:pPr>
              <w:jc w:val="center"/>
              <w:rPr>
                <w:rFonts w:ascii="Times New Roman" w:hAnsi="Times New Roman"/>
                <w:color w:val="000000"/>
                <w:sz w:val="28"/>
                <w:szCs w:val="28"/>
              </w:rPr>
            </w:pPr>
            <w:r w:rsidRPr="00185EB3">
              <w:rPr>
                <w:rFonts w:ascii="Times New Roman" w:hAnsi="Times New Roman"/>
                <w:color w:val="000000"/>
                <w:sz w:val="28"/>
                <w:szCs w:val="28"/>
              </w:rPr>
              <w:t>2 квалификационный уровень</w:t>
            </w:r>
          </w:p>
        </w:tc>
        <w:tc>
          <w:tcPr>
            <w:tcW w:w="2167" w:type="pct"/>
            <w:tcBorders>
              <w:top w:val="single" w:sz="6" w:space="0" w:color="auto"/>
              <w:left w:val="single" w:sz="6" w:space="0" w:color="auto"/>
              <w:bottom w:val="single" w:sz="6" w:space="0" w:color="auto"/>
              <w:right w:val="single" w:sz="6" w:space="0" w:color="auto"/>
            </w:tcBorders>
          </w:tcPr>
          <w:p w:rsidR="00A86ED9" w:rsidRPr="00185EB3" w:rsidRDefault="00A86ED9" w:rsidP="00B64E38">
            <w:pPr>
              <w:rPr>
                <w:rFonts w:ascii="Times New Roman" w:hAnsi="Times New Roman"/>
                <w:color w:val="000000"/>
                <w:sz w:val="28"/>
                <w:szCs w:val="28"/>
              </w:rPr>
            </w:pPr>
            <w:r w:rsidRPr="00185EB3">
              <w:rPr>
                <w:rFonts w:ascii="Times New Roman" w:hAnsi="Times New Roman"/>
                <w:color w:val="000000"/>
                <w:sz w:val="28"/>
                <w:szCs w:val="28"/>
              </w:rPr>
              <w:t>профессии рабочих, отнесенные к 1 квалификационному уровню, при выполнении работ по профессии с производным наименованием «старший»</w:t>
            </w:r>
          </w:p>
        </w:tc>
        <w:tc>
          <w:tcPr>
            <w:tcW w:w="722" w:type="pct"/>
            <w:tcBorders>
              <w:top w:val="single" w:sz="6" w:space="0" w:color="auto"/>
              <w:left w:val="single" w:sz="6" w:space="0" w:color="auto"/>
              <w:bottom w:val="single" w:sz="6" w:space="0" w:color="auto"/>
              <w:right w:val="single" w:sz="4" w:space="0" w:color="auto"/>
            </w:tcBorders>
          </w:tcPr>
          <w:p w:rsidR="00A86ED9" w:rsidRPr="00185EB3" w:rsidRDefault="00A86ED9" w:rsidP="00B64E38">
            <w:pPr>
              <w:ind w:hanging="48"/>
              <w:jc w:val="center"/>
              <w:rPr>
                <w:rFonts w:ascii="Times New Roman" w:hAnsi="Times New Roman"/>
                <w:color w:val="000000"/>
                <w:sz w:val="28"/>
                <w:szCs w:val="28"/>
              </w:rPr>
            </w:pPr>
            <w:r w:rsidRPr="00185EB3">
              <w:rPr>
                <w:rFonts w:ascii="Times New Roman" w:hAnsi="Times New Roman"/>
                <w:color w:val="000000"/>
                <w:sz w:val="28"/>
                <w:szCs w:val="28"/>
              </w:rPr>
              <w:t xml:space="preserve">оклад </w:t>
            </w:r>
            <w:proofErr w:type="spellStart"/>
            <w:proofErr w:type="gramStart"/>
            <w:r w:rsidRPr="00185EB3">
              <w:rPr>
                <w:rFonts w:ascii="Times New Roman" w:hAnsi="Times New Roman"/>
                <w:color w:val="000000"/>
                <w:sz w:val="28"/>
                <w:szCs w:val="28"/>
              </w:rPr>
              <w:t>устанав-ливается</w:t>
            </w:r>
            <w:proofErr w:type="spellEnd"/>
            <w:proofErr w:type="gramEnd"/>
            <w:r w:rsidRPr="00185EB3">
              <w:rPr>
                <w:rFonts w:ascii="Times New Roman" w:hAnsi="Times New Roman"/>
                <w:color w:val="000000"/>
                <w:sz w:val="28"/>
                <w:szCs w:val="28"/>
              </w:rPr>
              <w:t xml:space="preserve"> на один </w:t>
            </w:r>
            <w:proofErr w:type="spellStart"/>
            <w:r w:rsidRPr="00185EB3">
              <w:rPr>
                <w:rFonts w:ascii="Times New Roman" w:hAnsi="Times New Roman"/>
                <w:color w:val="000000"/>
                <w:sz w:val="28"/>
                <w:szCs w:val="28"/>
              </w:rPr>
              <w:t>квали-фикаци-онный</w:t>
            </w:r>
            <w:proofErr w:type="spellEnd"/>
            <w:r w:rsidRPr="00185EB3">
              <w:rPr>
                <w:rFonts w:ascii="Times New Roman" w:hAnsi="Times New Roman"/>
                <w:color w:val="000000"/>
                <w:sz w:val="28"/>
                <w:szCs w:val="28"/>
              </w:rPr>
              <w:t xml:space="preserve"> разряд выше</w:t>
            </w:r>
          </w:p>
        </w:tc>
        <w:tc>
          <w:tcPr>
            <w:tcW w:w="867" w:type="pct"/>
            <w:tcBorders>
              <w:top w:val="single" w:sz="6" w:space="0" w:color="auto"/>
              <w:left w:val="single" w:sz="4" w:space="0" w:color="auto"/>
              <w:bottom w:val="single" w:sz="6" w:space="0" w:color="auto"/>
              <w:right w:val="single" w:sz="6" w:space="0" w:color="auto"/>
            </w:tcBorders>
          </w:tcPr>
          <w:p w:rsidR="00A86ED9" w:rsidRPr="00185EB3" w:rsidRDefault="00A86ED9" w:rsidP="00B64E38">
            <w:pPr>
              <w:ind w:hanging="48"/>
              <w:jc w:val="center"/>
              <w:rPr>
                <w:rFonts w:ascii="Times New Roman" w:hAnsi="Times New Roman"/>
                <w:color w:val="000000"/>
                <w:sz w:val="28"/>
                <w:szCs w:val="28"/>
              </w:rPr>
            </w:pPr>
          </w:p>
        </w:tc>
      </w:tr>
    </w:tbl>
    <w:p w:rsidR="00185EB3" w:rsidRDefault="00185EB3" w:rsidP="00A86ED9">
      <w:pPr>
        <w:pStyle w:val="ConsPlusNormal"/>
        <w:ind w:firstLine="540"/>
        <w:jc w:val="both"/>
        <w:outlineLvl w:val="2"/>
      </w:pPr>
    </w:p>
    <w:p w:rsidR="00A86ED9" w:rsidRDefault="00A86ED9" w:rsidP="00A86ED9">
      <w:pPr>
        <w:pStyle w:val="ConsPlusNormal"/>
        <w:ind w:firstLine="540"/>
        <w:jc w:val="both"/>
        <w:outlineLvl w:val="2"/>
      </w:pPr>
      <w:r w:rsidRPr="00185EB3">
        <w:t>II. Профессиональная квалификационная группа "Общеотраслевые профессии рабочих второго уровня":</w:t>
      </w:r>
    </w:p>
    <w:p w:rsidR="00185EB3" w:rsidRPr="00185EB3" w:rsidRDefault="00185EB3" w:rsidP="00A86ED9">
      <w:pPr>
        <w:pStyle w:val="ConsPlusNormal"/>
        <w:ind w:firstLine="540"/>
        <w:jc w:val="both"/>
        <w:outlineLvl w:val="2"/>
      </w:pPr>
    </w:p>
    <w:tbl>
      <w:tblPr>
        <w:tblW w:w="5000" w:type="pct"/>
        <w:tblCellMar>
          <w:left w:w="30" w:type="dxa"/>
          <w:right w:w="30" w:type="dxa"/>
        </w:tblCellMar>
        <w:tblLook w:val="0000"/>
      </w:tblPr>
      <w:tblGrid>
        <w:gridCol w:w="2412"/>
        <w:gridCol w:w="4849"/>
        <w:gridCol w:w="1181"/>
        <w:gridCol w:w="1399"/>
      </w:tblGrid>
      <w:tr w:rsidR="00A86ED9" w:rsidRPr="00185EB3" w:rsidTr="00185EB3">
        <w:trPr>
          <w:trHeight w:val="1605"/>
        </w:trPr>
        <w:tc>
          <w:tcPr>
            <w:tcW w:w="1225" w:type="pct"/>
            <w:vMerge w:val="restart"/>
            <w:tcBorders>
              <w:top w:val="single" w:sz="6" w:space="0" w:color="auto"/>
              <w:left w:val="single" w:sz="6" w:space="0" w:color="auto"/>
              <w:right w:val="single" w:sz="6" w:space="0" w:color="auto"/>
            </w:tcBorders>
          </w:tcPr>
          <w:p w:rsidR="00A86ED9" w:rsidRPr="00185EB3" w:rsidRDefault="00A86ED9" w:rsidP="00B64E38">
            <w:pPr>
              <w:jc w:val="center"/>
              <w:rPr>
                <w:rFonts w:ascii="Times New Roman" w:hAnsi="Times New Roman"/>
                <w:color w:val="000000"/>
                <w:sz w:val="28"/>
                <w:szCs w:val="28"/>
              </w:rPr>
            </w:pPr>
            <w:r w:rsidRPr="00185EB3">
              <w:rPr>
                <w:rFonts w:ascii="Times New Roman" w:hAnsi="Times New Roman"/>
                <w:color w:val="000000"/>
                <w:sz w:val="28"/>
                <w:szCs w:val="28"/>
              </w:rPr>
              <w:t>1 квалификационный уровень</w:t>
            </w:r>
          </w:p>
        </w:tc>
        <w:tc>
          <w:tcPr>
            <w:tcW w:w="2464" w:type="pct"/>
            <w:tcBorders>
              <w:top w:val="single" w:sz="6" w:space="0" w:color="auto"/>
              <w:left w:val="single" w:sz="6" w:space="0" w:color="auto"/>
              <w:bottom w:val="single" w:sz="4" w:space="0" w:color="auto"/>
              <w:right w:val="single" w:sz="6" w:space="0" w:color="auto"/>
            </w:tcBorders>
          </w:tcPr>
          <w:p w:rsidR="00A86ED9" w:rsidRPr="00185EB3" w:rsidRDefault="00A86ED9" w:rsidP="00B64E38">
            <w:pPr>
              <w:rPr>
                <w:rFonts w:ascii="Times New Roman" w:hAnsi="Times New Roman"/>
                <w:color w:val="000000"/>
                <w:sz w:val="28"/>
                <w:szCs w:val="28"/>
              </w:rPr>
            </w:pPr>
            <w:r w:rsidRPr="00185EB3">
              <w:rPr>
                <w:rFonts w:ascii="Times New Roman" w:hAnsi="Times New Roman"/>
                <w:color w:val="000000"/>
                <w:sz w:val="28"/>
                <w:szCs w:val="28"/>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w:t>
            </w:r>
          </w:p>
        </w:tc>
        <w:tc>
          <w:tcPr>
            <w:tcW w:w="600" w:type="pct"/>
            <w:tcBorders>
              <w:top w:val="single" w:sz="6" w:space="0" w:color="auto"/>
              <w:left w:val="single" w:sz="6" w:space="0" w:color="auto"/>
              <w:bottom w:val="single" w:sz="4" w:space="0" w:color="auto"/>
              <w:right w:val="single" w:sz="4" w:space="0" w:color="auto"/>
            </w:tcBorders>
          </w:tcPr>
          <w:p w:rsidR="00A86ED9" w:rsidRPr="00185EB3" w:rsidRDefault="00A86ED9" w:rsidP="00B64E38">
            <w:pPr>
              <w:jc w:val="center"/>
              <w:rPr>
                <w:rFonts w:ascii="Times New Roman" w:hAnsi="Times New Roman"/>
                <w:color w:val="000000"/>
                <w:sz w:val="28"/>
                <w:szCs w:val="28"/>
              </w:rPr>
            </w:pPr>
          </w:p>
          <w:p w:rsidR="00A86ED9" w:rsidRPr="00185EB3" w:rsidRDefault="00A86ED9" w:rsidP="00B64E38">
            <w:pPr>
              <w:rPr>
                <w:rFonts w:ascii="Times New Roman" w:hAnsi="Times New Roman"/>
                <w:color w:val="000000"/>
                <w:sz w:val="28"/>
                <w:szCs w:val="28"/>
              </w:rPr>
            </w:pPr>
          </w:p>
          <w:p w:rsidR="00A86ED9" w:rsidRPr="00185EB3" w:rsidRDefault="00A86ED9" w:rsidP="00B64E38">
            <w:pPr>
              <w:jc w:val="right"/>
              <w:rPr>
                <w:rFonts w:ascii="Times New Roman" w:hAnsi="Times New Roman"/>
                <w:color w:val="000000"/>
                <w:sz w:val="28"/>
                <w:szCs w:val="28"/>
              </w:rPr>
            </w:pPr>
          </w:p>
        </w:tc>
        <w:tc>
          <w:tcPr>
            <w:tcW w:w="711" w:type="pct"/>
            <w:tcBorders>
              <w:top w:val="single" w:sz="6" w:space="0" w:color="auto"/>
              <w:left w:val="single" w:sz="4" w:space="0" w:color="auto"/>
              <w:bottom w:val="single" w:sz="4" w:space="0" w:color="auto"/>
              <w:right w:val="single" w:sz="6" w:space="0" w:color="auto"/>
            </w:tcBorders>
          </w:tcPr>
          <w:p w:rsidR="00A86ED9" w:rsidRPr="00185EB3" w:rsidRDefault="00A86ED9" w:rsidP="00B64E38">
            <w:pPr>
              <w:jc w:val="right"/>
              <w:rPr>
                <w:rFonts w:ascii="Times New Roman" w:hAnsi="Times New Roman"/>
                <w:color w:val="000000"/>
                <w:sz w:val="28"/>
                <w:szCs w:val="28"/>
              </w:rPr>
            </w:pPr>
          </w:p>
        </w:tc>
      </w:tr>
      <w:tr w:rsidR="00A86ED9" w:rsidRPr="00185EB3" w:rsidTr="00185EB3">
        <w:trPr>
          <w:trHeight w:val="452"/>
        </w:trPr>
        <w:tc>
          <w:tcPr>
            <w:tcW w:w="1225" w:type="pct"/>
            <w:vMerge/>
            <w:tcBorders>
              <w:left w:val="single" w:sz="6" w:space="0" w:color="auto"/>
              <w:right w:val="single" w:sz="6" w:space="0" w:color="auto"/>
            </w:tcBorders>
          </w:tcPr>
          <w:p w:rsidR="00A86ED9" w:rsidRPr="00185EB3" w:rsidRDefault="00A86ED9" w:rsidP="00B64E38">
            <w:pPr>
              <w:jc w:val="center"/>
              <w:rPr>
                <w:rFonts w:ascii="Times New Roman" w:hAnsi="Times New Roman"/>
                <w:color w:val="000000"/>
                <w:sz w:val="28"/>
                <w:szCs w:val="28"/>
              </w:rPr>
            </w:pPr>
          </w:p>
        </w:tc>
        <w:tc>
          <w:tcPr>
            <w:tcW w:w="2464" w:type="pct"/>
            <w:tcBorders>
              <w:top w:val="single" w:sz="4" w:space="0" w:color="auto"/>
              <w:left w:val="single" w:sz="6" w:space="0" w:color="auto"/>
              <w:bottom w:val="single" w:sz="4" w:space="0" w:color="auto"/>
              <w:right w:val="single" w:sz="6" w:space="0" w:color="auto"/>
            </w:tcBorders>
          </w:tcPr>
          <w:p w:rsidR="00A86ED9" w:rsidRPr="00185EB3" w:rsidRDefault="00A86ED9" w:rsidP="00B64E38">
            <w:pPr>
              <w:rPr>
                <w:rFonts w:ascii="Times New Roman" w:hAnsi="Times New Roman"/>
                <w:color w:val="000000"/>
                <w:sz w:val="28"/>
                <w:szCs w:val="28"/>
              </w:rPr>
            </w:pPr>
            <w:r w:rsidRPr="00185EB3">
              <w:rPr>
                <w:rFonts w:ascii="Times New Roman" w:hAnsi="Times New Roman"/>
                <w:color w:val="000000"/>
                <w:sz w:val="28"/>
                <w:szCs w:val="28"/>
              </w:rPr>
              <w:t>4-го квалификационного разряда</w:t>
            </w:r>
          </w:p>
        </w:tc>
        <w:tc>
          <w:tcPr>
            <w:tcW w:w="600" w:type="pct"/>
            <w:tcBorders>
              <w:top w:val="single" w:sz="4" w:space="0" w:color="auto"/>
              <w:left w:val="single" w:sz="6" w:space="0" w:color="auto"/>
              <w:bottom w:val="single" w:sz="4" w:space="0" w:color="auto"/>
              <w:right w:val="single" w:sz="4" w:space="0" w:color="auto"/>
            </w:tcBorders>
          </w:tcPr>
          <w:p w:rsidR="00A86ED9" w:rsidRPr="00185EB3" w:rsidRDefault="00A86ED9" w:rsidP="00B64E38">
            <w:pPr>
              <w:jc w:val="center"/>
              <w:rPr>
                <w:rFonts w:ascii="Times New Roman" w:hAnsi="Times New Roman"/>
                <w:color w:val="000000"/>
                <w:sz w:val="28"/>
                <w:szCs w:val="28"/>
              </w:rPr>
            </w:pPr>
            <w:r w:rsidRPr="00185EB3">
              <w:rPr>
                <w:rFonts w:ascii="Times New Roman" w:hAnsi="Times New Roman"/>
                <w:color w:val="000000"/>
                <w:sz w:val="28"/>
                <w:szCs w:val="28"/>
              </w:rPr>
              <w:t>3 109</w:t>
            </w:r>
          </w:p>
        </w:tc>
        <w:tc>
          <w:tcPr>
            <w:tcW w:w="711" w:type="pct"/>
            <w:tcBorders>
              <w:top w:val="single" w:sz="4" w:space="0" w:color="auto"/>
              <w:left w:val="single" w:sz="4" w:space="0" w:color="auto"/>
              <w:bottom w:val="single" w:sz="4" w:space="0" w:color="auto"/>
              <w:right w:val="single" w:sz="6" w:space="0" w:color="auto"/>
            </w:tcBorders>
          </w:tcPr>
          <w:p w:rsidR="00A86ED9" w:rsidRPr="00185EB3" w:rsidRDefault="00A86ED9" w:rsidP="00B64E38">
            <w:pPr>
              <w:jc w:val="center"/>
              <w:rPr>
                <w:rFonts w:ascii="Times New Roman" w:hAnsi="Times New Roman"/>
                <w:color w:val="000000"/>
                <w:sz w:val="28"/>
                <w:szCs w:val="28"/>
              </w:rPr>
            </w:pPr>
            <w:r w:rsidRPr="00185EB3">
              <w:rPr>
                <w:rFonts w:ascii="Times New Roman" w:hAnsi="Times New Roman"/>
                <w:color w:val="000000"/>
                <w:sz w:val="28"/>
                <w:szCs w:val="28"/>
              </w:rPr>
              <w:t>1-3</w:t>
            </w:r>
          </w:p>
        </w:tc>
      </w:tr>
      <w:tr w:rsidR="00A86ED9" w:rsidRPr="00185EB3" w:rsidTr="00185EB3">
        <w:trPr>
          <w:trHeight w:val="548"/>
        </w:trPr>
        <w:tc>
          <w:tcPr>
            <w:tcW w:w="1225" w:type="pct"/>
            <w:vMerge/>
            <w:tcBorders>
              <w:left w:val="single" w:sz="6" w:space="0" w:color="auto"/>
              <w:bottom w:val="single" w:sz="6" w:space="0" w:color="auto"/>
              <w:right w:val="single" w:sz="6" w:space="0" w:color="auto"/>
            </w:tcBorders>
          </w:tcPr>
          <w:p w:rsidR="00A86ED9" w:rsidRPr="00185EB3" w:rsidRDefault="00A86ED9" w:rsidP="00B64E38">
            <w:pPr>
              <w:jc w:val="center"/>
              <w:rPr>
                <w:rFonts w:ascii="Times New Roman" w:hAnsi="Times New Roman"/>
                <w:color w:val="000000"/>
                <w:sz w:val="28"/>
                <w:szCs w:val="28"/>
              </w:rPr>
            </w:pPr>
          </w:p>
        </w:tc>
        <w:tc>
          <w:tcPr>
            <w:tcW w:w="2464" w:type="pct"/>
            <w:tcBorders>
              <w:top w:val="single" w:sz="4" w:space="0" w:color="auto"/>
              <w:left w:val="single" w:sz="6" w:space="0" w:color="auto"/>
              <w:bottom w:val="single" w:sz="6" w:space="0" w:color="auto"/>
              <w:right w:val="single" w:sz="6" w:space="0" w:color="auto"/>
            </w:tcBorders>
          </w:tcPr>
          <w:p w:rsidR="00A86ED9" w:rsidRPr="00185EB3" w:rsidRDefault="00A86ED9" w:rsidP="00B64E38">
            <w:pPr>
              <w:rPr>
                <w:rFonts w:ascii="Times New Roman" w:hAnsi="Times New Roman"/>
                <w:color w:val="000000"/>
                <w:sz w:val="28"/>
                <w:szCs w:val="28"/>
              </w:rPr>
            </w:pPr>
            <w:r w:rsidRPr="00185EB3">
              <w:rPr>
                <w:rFonts w:ascii="Times New Roman" w:hAnsi="Times New Roman"/>
                <w:color w:val="000000"/>
                <w:sz w:val="28"/>
                <w:szCs w:val="28"/>
              </w:rPr>
              <w:t>5-го квалификационного разряда</w:t>
            </w:r>
          </w:p>
        </w:tc>
        <w:tc>
          <w:tcPr>
            <w:tcW w:w="600" w:type="pct"/>
            <w:tcBorders>
              <w:top w:val="single" w:sz="4" w:space="0" w:color="auto"/>
              <w:left w:val="single" w:sz="6" w:space="0" w:color="auto"/>
              <w:bottom w:val="single" w:sz="6" w:space="0" w:color="auto"/>
              <w:right w:val="single" w:sz="4" w:space="0" w:color="auto"/>
            </w:tcBorders>
          </w:tcPr>
          <w:p w:rsidR="00A86ED9" w:rsidRPr="00185EB3" w:rsidRDefault="00A86ED9" w:rsidP="00B64E38">
            <w:pPr>
              <w:jc w:val="center"/>
              <w:rPr>
                <w:rFonts w:ascii="Times New Roman" w:hAnsi="Times New Roman"/>
                <w:color w:val="000000"/>
                <w:sz w:val="28"/>
                <w:szCs w:val="28"/>
              </w:rPr>
            </w:pPr>
            <w:r w:rsidRPr="00185EB3">
              <w:rPr>
                <w:rFonts w:ascii="Times New Roman" w:hAnsi="Times New Roman"/>
                <w:color w:val="000000"/>
                <w:sz w:val="28"/>
                <w:szCs w:val="28"/>
              </w:rPr>
              <w:t>3 354</w:t>
            </w:r>
          </w:p>
        </w:tc>
        <w:tc>
          <w:tcPr>
            <w:tcW w:w="711" w:type="pct"/>
            <w:tcBorders>
              <w:top w:val="single" w:sz="4" w:space="0" w:color="auto"/>
              <w:left w:val="single" w:sz="4" w:space="0" w:color="auto"/>
              <w:bottom w:val="single" w:sz="6" w:space="0" w:color="auto"/>
              <w:right w:val="single" w:sz="6" w:space="0" w:color="auto"/>
            </w:tcBorders>
          </w:tcPr>
          <w:p w:rsidR="00A86ED9" w:rsidRPr="00185EB3" w:rsidRDefault="00A86ED9" w:rsidP="00B64E38">
            <w:pPr>
              <w:jc w:val="center"/>
              <w:rPr>
                <w:rFonts w:ascii="Times New Roman" w:hAnsi="Times New Roman"/>
                <w:color w:val="000000"/>
                <w:sz w:val="28"/>
                <w:szCs w:val="28"/>
              </w:rPr>
            </w:pPr>
            <w:r w:rsidRPr="00185EB3">
              <w:rPr>
                <w:rFonts w:ascii="Times New Roman" w:hAnsi="Times New Roman"/>
                <w:color w:val="000000"/>
                <w:sz w:val="28"/>
                <w:szCs w:val="28"/>
              </w:rPr>
              <w:t>1-3</w:t>
            </w:r>
          </w:p>
        </w:tc>
      </w:tr>
      <w:tr w:rsidR="00A86ED9" w:rsidRPr="00185EB3" w:rsidTr="00185EB3">
        <w:trPr>
          <w:trHeight w:val="2490"/>
        </w:trPr>
        <w:tc>
          <w:tcPr>
            <w:tcW w:w="1225" w:type="pct"/>
            <w:tcBorders>
              <w:top w:val="single" w:sz="6" w:space="0" w:color="auto"/>
              <w:left w:val="single" w:sz="6" w:space="0" w:color="auto"/>
              <w:bottom w:val="single" w:sz="4" w:space="0" w:color="auto"/>
              <w:right w:val="single" w:sz="6" w:space="0" w:color="auto"/>
            </w:tcBorders>
          </w:tcPr>
          <w:p w:rsidR="00A86ED9" w:rsidRPr="00185EB3" w:rsidRDefault="00A86ED9" w:rsidP="00B64E38">
            <w:pPr>
              <w:ind w:hanging="46"/>
              <w:jc w:val="center"/>
              <w:rPr>
                <w:rFonts w:ascii="Times New Roman" w:hAnsi="Times New Roman"/>
                <w:color w:val="000000"/>
                <w:sz w:val="28"/>
                <w:szCs w:val="28"/>
              </w:rPr>
            </w:pPr>
            <w:r w:rsidRPr="00185EB3">
              <w:rPr>
                <w:rFonts w:ascii="Times New Roman" w:hAnsi="Times New Roman"/>
                <w:color w:val="000000"/>
                <w:sz w:val="28"/>
                <w:szCs w:val="28"/>
              </w:rPr>
              <w:t>2 квалификационный уровень</w:t>
            </w:r>
          </w:p>
        </w:tc>
        <w:tc>
          <w:tcPr>
            <w:tcW w:w="2464" w:type="pct"/>
            <w:tcBorders>
              <w:top w:val="single" w:sz="6" w:space="0" w:color="auto"/>
              <w:left w:val="single" w:sz="6" w:space="0" w:color="auto"/>
              <w:bottom w:val="single" w:sz="4" w:space="0" w:color="auto"/>
              <w:right w:val="single" w:sz="6" w:space="0" w:color="auto"/>
            </w:tcBorders>
          </w:tcPr>
          <w:p w:rsidR="00A86ED9" w:rsidRPr="00185EB3" w:rsidRDefault="00A86ED9" w:rsidP="00B64E38">
            <w:pPr>
              <w:rPr>
                <w:rFonts w:ascii="Times New Roman" w:hAnsi="Times New Roman"/>
                <w:color w:val="000000"/>
                <w:sz w:val="28"/>
                <w:szCs w:val="28"/>
              </w:rPr>
            </w:pPr>
            <w:r w:rsidRPr="00185EB3">
              <w:rPr>
                <w:rFonts w:ascii="Times New Roman" w:hAnsi="Times New Roman"/>
                <w:color w:val="000000"/>
                <w:sz w:val="28"/>
                <w:szCs w:val="28"/>
              </w:rPr>
              <w:t>наименования профессий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  слесарь-сантехник, слесарь-электрик по ремонту электрооборудования, электромонтер по ремонту электрооборудования</w:t>
            </w:r>
          </w:p>
        </w:tc>
        <w:tc>
          <w:tcPr>
            <w:tcW w:w="600" w:type="pct"/>
            <w:tcBorders>
              <w:top w:val="single" w:sz="6" w:space="0" w:color="auto"/>
              <w:left w:val="single" w:sz="6" w:space="0" w:color="auto"/>
              <w:bottom w:val="single" w:sz="4" w:space="0" w:color="auto"/>
              <w:right w:val="single" w:sz="4" w:space="0" w:color="auto"/>
            </w:tcBorders>
          </w:tcPr>
          <w:p w:rsidR="00A86ED9" w:rsidRPr="00185EB3" w:rsidRDefault="00A86ED9" w:rsidP="00B64E38">
            <w:pPr>
              <w:jc w:val="center"/>
              <w:rPr>
                <w:rFonts w:ascii="Times New Roman" w:hAnsi="Times New Roman"/>
                <w:color w:val="000000"/>
                <w:sz w:val="28"/>
                <w:szCs w:val="28"/>
              </w:rPr>
            </w:pPr>
          </w:p>
          <w:p w:rsidR="00A86ED9" w:rsidRPr="00185EB3" w:rsidRDefault="00A86ED9" w:rsidP="00B64E38">
            <w:pPr>
              <w:jc w:val="center"/>
              <w:rPr>
                <w:rFonts w:ascii="Times New Roman" w:hAnsi="Times New Roman"/>
                <w:color w:val="000000"/>
                <w:sz w:val="28"/>
                <w:szCs w:val="28"/>
              </w:rPr>
            </w:pPr>
          </w:p>
          <w:p w:rsidR="00A86ED9" w:rsidRPr="00185EB3" w:rsidRDefault="00A86ED9" w:rsidP="00B64E38">
            <w:pPr>
              <w:jc w:val="center"/>
              <w:rPr>
                <w:rFonts w:ascii="Times New Roman" w:hAnsi="Times New Roman"/>
                <w:color w:val="000000"/>
                <w:sz w:val="28"/>
                <w:szCs w:val="28"/>
              </w:rPr>
            </w:pPr>
          </w:p>
          <w:p w:rsidR="00A86ED9" w:rsidRPr="00185EB3" w:rsidRDefault="00A86ED9" w:rsidP="00B64E38">
            <w:pPr>
              <w:jc w:val="center"/>
              <w:rPr>
                <w:rFonts w:ascii="Times New Roman" w:hAnsi="Times New Roman"/>
                <w:color w:val="000000"/>
                <w:sz w:val="28"/>
                <w:szCs w:val="28"/>
              </w:rPr>
            </w:pPr>
          </w:p>
          <w:p w:rsidR="00A86ED9" w:rsidRPr="00185EB3" w:rsidRDefault="00A86ED9" w:rsidP="00B64E38">
            <w:pPr>
              <w:jc w:val="center"/>
              <w:rPr>
                <w:rFonts w:ascii="Times New Roman" w:hAnsi="Times New Roman"/>
                <w:sz w:val="28"/>
                <w:szCs w:val="28"/>
              </w:rPr>
            </w:pPr>
          </w:p>
        </w:tc>
        <w:tc>
          <w:tcPr>
            <w:tcW w:w="711" w:type="pct"/>
            <w:tcBorders>
              <w:top w:val="single" w:sz="6" w:space="0" w:color="auto"/>
              <w:left w:val="single" w:sz="4" w:space="0" w:color="auto"/>
              <w:bottom w:val="single" w:sz="4" w:space="0" w:color="auto"/>
              <w:right w:val="single" w:sz="6" w:space="0" w:color="auto"/>
            </w:tcBorders>
          </w:tcPr>
          <w:p w:rsidR="00A86ED9" w:rsidRPr="00185EB3" w:rsidRDefault="00A86ED9" w:rsidP="00B64E38">
            <w:pPr>
              <w:jc w:val="center"/>
              <w:rPr>
                <w:rFonts w:ascii="Times New Roman" w:hAnsi="Times New Roman"/>
                <w:sz w:val="28"/>
                <w:szCs w:val="28"/>
              </w:rPr>
            </w:pPr>
          </w:p>
          <w:p w:rsidR="00A86ED9" w:rsidRPr="00185EB3" w:rsidRDefault="00A86ED9" w:rsidP="00B64E38">
            <w:pPr>
              <w:jc w:val="center"/>
              <w:rPr>
                <w:rFonts w:ascii="Times New Roman" w:hAnsi="Times New Roman"/>
                <w:sz w:val="28"/>
                <w:szCs w:val="28"/>
              </w:rPr>
            </w:pPr>
          </w:p>
          <w:p w:rsidR="00A86ED9" w:rsidRPr="00185EB3" w:rsidRDefault="00A86ED9" w:rsidP="00B64E38">
            <w:pPr>
              <w:jc w:val="center"/>
              <w:rPr>
                <w:rFonts w:ascii="Times New Roman" w:hAnsi="Times New Roman"/>
                <w:sz w:val="28"/>
                <w:szCs w:val="28"/>
              </w:rPr>
            </w:pPr>
          </w:p>
          <w:p w:rsidR="00A86ED9" w:rsidRPr="00185EB3" w:rsidRDefault="00A86ED9" w:rsidP="00B64E38">
            <w:pPr>
              <w:jc w:val="center"/>
              <w:rPr>
                <w:rFonts w:ascii="Times New Roman" w:hAnsi="Times New Roman"/>
                <w:sz w:val="28"/>
                <w:szCs w:val="28"/>
              </w:rPr>
            </w:pPr>
          </w:p>
          <w:p w:rsidR="00A86ED9" w:rsidRPr="00185EB3" w:rsidRDefault="00A86ED9" w:rsidP="00B64E38">
            <w:pPr>
              <w:jc w:val="center"/>
              <w:rPr>
                <w:rFonts w:ascii="Times New Roman" w:hAnsi="Times New Roman"/>
                <w:sz w:val="28"/>
                <w:szCs w:val="28"/>
              </w:rPr>
            </w:pPr>
          </w:p>
        </w:tc>
      </w:tr>
      <w:tr w:rsidR="00A86ED9" w:rsidRPr="00185EB3" w:rsidTr="00185EB3">
        <w:trPr>
          <w:trHeight w:val="543"/>
        </w:trPr>
        <w:tc>
          <w:tcPr>
            <w:tcW w:w="1225" w:type="pct"/>
            <w:tcBorders>
              <w:top w:val="single" w:sz="4" w:space="0" w:color="auto"/>
              <w:left w:val="single" w:sz="6" w:space="0" w:color="auto"/>
              <w:bottom w:val="single" w:sz="6" w:space="0" w:color="auto"/>
              <w:right w:val="single" w:sz="6" w:space="0" w:color="auto"/>
            </w:tcBorders>
          </w:tcPr>
          <w:p w:rsidR="00A86ED9" w:rsidRPr="00185EB3" w:rsidRDefault="00A86ED9" w:rsidP="00B64E38">
            <w:pPr>
              <w:ind w:hanging="46"/>
              <w:jc w:val="center"/>
              <w:rPr>
                <w:rFonts w:ascii="Times New Roman" w:hAnsi="Times New Roman"/>
                <w:color w:val="000000"/>
                <w:sz w:val="28"/>
                <w:szCs w:val="28"/>
              </w:rPr>
            </w:pPr>
          </w:p>
        </w:tc>
        <w:tc>
          <w:tcPr>
            <w:tcW w:w="2464" w:type="pct"/>
            <w:tcBorders>
              <w:top w:val="single" w:sz="4" w:space="0" w:color="auto"/>
              <w:left w:val="single" w:sz="6" w:space="0" w:color="auto"/>
              <w:bottom w:val="single" w:sz="6" w:space="0" w:color="auto"/>
              <w:right w:val="single" w:sz="6" w:space="0" w:color="auto"/>
            </w:tcBorders>
          </w:tcPr>
          <w:p w:rsidR="00A86ED9" w:rsidRPr="00185EB3" w:rsidRDefault="00A86ED9" w:rsidP="00B64E38">
            <w:pPr>
              <w:rPr>
                <w:rFonts w:ascii="Times New Roman" w:hAnsi="Times New Roman"/>
                <w:color w:val="000000"/>
                <w:sz w:val="28"/>
                <w:szCs w:val="28"/>
              </w:rPr>
            </w:pPr>
            <w:r w:rsidRPr="00185EB3">
              <w:rPr>
                <w:rFonts w:ascii="Times New Roman" w:hAnsi="Times New Roman"/>
                <w:color w:val="000000"/>
                <w:sz w:val="28"/>
                <w:szCs w:val="28"/>
              </w:rPr>
              <w:t>6-го квалификационного разряда</w:t>
            </w:r>
          </w:p>
          <w:p w:rsidR="00A86ED9" w:rsidRPr="00185EB3" w:rsidRDefault="00A86ED9" w:rsidP="00B64E38">
            <w:pPr>
              <w:rPr>
                <w:rFonts w:ascii="Times New Roman" w:hAnsi="Times New Roman"/>
                <w:color w:val="000000"/>
                <w:sz w:val="28"/>
                <w:szCs w:val="28"/>
              </w:rPr>
            </w:pPr>
          </w:p>
        </w:tc>
        <w:tc>
          <w:tcPr>
            <w:tcW w:w="600" w:type="pct"/>
            <w:tcBorders>
              <w:top w:val="single" w:sz="4" w:space="0" w:color="auto"/>
              <w:left w:val="single" w:sz="6" w:space="0" w:color="auto"/>
              <w:bottom w:val="single" w:sz="6" w:space="0" w:color="auto"/>
              <w:right w:val="single" w:sz="4" w:space="0" w:color="auto"/>
            </w:tcBorders>
          </w:tcPr>
          <w:p w:rsidR="00A86ED9" w:rsidRPr="00185EB3" w:rsidRDefault="00A86ED9" w:rsidP="00B64E38">
            <w:pPr>
              <w:jc w:val="center"/>
              <w:rPr>
                <w:rFonts w:ascii="Times New Roman" w:hAnsi="Times New Roman"/>
                <w:color w:val="000000"/>
                <w:sz w:val="28"/>
                <w:szCs w:val="28"/>
              </w:rPr>
            </w:pPr>
            <w:r w:rsidRPr="00185EB3">
              <w:rPr>
                <w:rFonts w:ascii="Times New Roman" w:hAnsi="Times New Roman"/>
                <w:color w:val="000000"/>
                <w:sz w:val="28"/>
                <w:szCs w:val="28"/>
              </w:rPr>
              <w:t>3 734</w:t>
            </w:r>
          </w:p>
        </w:tc>
        <w:tc>
          <w:tcPr>
            <w:tcW w:w="711" w:type="pct"/>
            <w:tcBorders>
              <w:top w:val="single" w:sz="4" w:space="0" w:color="auto"/>
              <w:left w:val="single" w:sz="4" w:space="0" w:color="auto"/>
              <w:bottom w:val="single" w:sz="6" w:space="0" w:color="auto"/>
              <w:right w:val="single" w:sz="6" w:space="0" w:color="auto"/>
            </w:tcBorders>
          </w:tcPr>
          <w:p w:rsidR="00A86ED9" w:rsidRPr="00185EB3" w:rsidRDefault="00A86ED9" w:rsidP="00B64E38">
            <w:pPr>
              <w:jc w:val="center"/>
              <w:rPr>
                <w:rFonts w:ascii="Times New Roman" w:hAnsi="Times New Roman"/>
                <w:sz w:val="28"/>
                <w:szCs w:val="28"/>
              </w:rPr>
            </w:pPr>
            <w:r w:rsidRPr="00185EB3">
              <w:rPr>
                <w:rFonts w:ascii="Times New Roman" w:hAnsi="Times New Roman"/>
                <w:sz w:val="28"/>
                <w:szCs w:val="28"/>
              </w:rPr>
              <w:t>1-3</w:t>
            </w:r>
          </w:p>
        </w:tc>
      </w:tr>
    </w:tbl>
    <w:p w:rsidR="00A86ED9" w:rsidRPr="00185EB3" w:rsidRDefault="00A86ED9" w:rsidP="00A86ED9">
      <w:pPr>
        <w:rPr>
          <w:rFonts w:ascii="Times New Roman" w:hAnsi="Times New Roman"/>
          <w:sz w:val="28"/>
          <w:szCs w:val="28"/>
        </w:rPr>
      </w:pPr>
    </w:p>
    <w:p w:rsidR="00A86ED9" w:rsidRPr="000450B2" w:rsidRDefault="00A86ED9" w:rsidP="00185EB3">
      <w:pPr>
        <w:tabs>
          <w:tab w:val="left" w:pos="5040"/>
          <w:tab w:val="left" w:pos="5320"/>
        </w:tabs>
        <w:spacing w:after="0"/>
        <w:ind w:left="4500"/>
        <w:jc w:val="right"/>
        <w:rPr>
          <w:rFonts w:ascii="Times New Roman" w:hAnsi="Times New Roman"/>
          <w:sz w:val="26"/>
          <w:szCs w:val="26"/>
        </w:rPr>
      </w:pPr>
      <w:r w:rsidRPr="000450B2">
        <w:rPr>
          <w:rFonts w:ascii="Times New Roman" w:hAnsi="Times New Roman"/>
          <w:sz w:val="26"/>
          <w:szCs w:val="26"/>
        </w:rPr>
        <w:t xml:space="preserve">                                 Приложение 4</w:t>
      </w:r>
    </w:p>
    <w:p w:rsidR="00A86ED9" w:rsidRPr="000450B2" w:rsidRDefault="00A86ED9" w:rsidP="00185EB3">
      <w:pPr>
        <w:spacing w:after="0"/>
        <w:jc w:val="right"/>
        <w:rPr>
          <w:rFonts w:ascii="Times New Roman" w:hAnsi="Times New Roman"/>
          <w:sz w:val="26"/>
          <w:szCs w:val="26"/>
        </w:rPr>
      </w:pPr>
      <w:r w:rsidRPr="000450B2">
        <w:rPr>
          <w:rFonts w:ascii="Times New Roman" w:hAnsi="Times New Roman"/>
          <w:sz w:val="26"/>
          <w:szCs w:val="26"/>
        </w:rPr>
        <w:t xml:space="preserve">                                                                </w:t>
      </w:r>
      <w:r>
        <w:rPr>
          <w:rFonts w:ascii="Times New Roman" w:hAnsi="Times New Roman"/>
          <w:sz w:val="26"/>
          <w:szCs w:val="26"/>
        </w:rPr>
        <w:t xml:space="preserve">               </w:t>
      </w:r>
      <w:r w:rsidRPr="000450B2">
        <w:rPr>
          <w:rFonts w:ascii="Times New Roman" w:hAnsi="Times New Roman"/>
          <w:sz w:val="26"/>
          <w:szCs w:val="26"/>
        </w:rPr>
        <w:t xml:space="preserve">к Положению «О размерах и условиях </w:t>
      </w:r>
    </w:p>
    <w:p w:rsidR="00A86ED9" w:rsidRPr="000450B2" w:rsidRDefault="00A86ED9" w:rsidP="00185EB3">
      <w:pPr>
        <w:spacing w:after="0"/>
        <w:jc w:val="right"/>
        <w:rPr>
          <w:rFonts w:ascii="Times New Roman" w:hAnsi="Times New Roman"/>
          <w:sz w:val="26"/>
          <w:szCs w:val="26"/>
        </w:rPr>
      </w:pPr>
      <w:r w:rsidRPr="000450B2">
        <w:rPr>
          <w:rFonts w:ascii="Times New Roman" w:hAnsi="Times New Roman"/>
          <w:sz w:val="26"/>
          <w:szCs w:val="26"/>
        </w:rPr>
        <w:t xml:space="preserve">                                                               </w:t>
      </w:r>
      <w:r>
        <w:rPr>
          <w:rFonts w:ascii="Times New Roman" w:hAnsi="Times New Roman"/>
          <w:sz w:val="26"/>
          <w:szCs w:val="26"/>
        </w:rPr>
        <w:t xml:space="preserve">                 </w:t>
      </w:r>
      <w:r w:rsidRPr="000450B2">
        <w:rPr>
          <w:rFonts w:ascii="Times New Roman" w:hAnsi="Times New Roman"/>
          <w:sz w:val="26"/>
          <w:szCs w:val="26"/>
        </w:rPr>
        <w:t xml:space="preserve">оплаты труда работников органов </w:t>
      </w:r>
    </w:p>
    <w:p w:rsidR="00A86ED9" w:rsidRPr="000450B2" w:rsidRDefault="00A86ED9" w:rsidP="00185EB3">
      <w:pPr>
        <w:spacing w:after="0"/>
        <w:jc w:val="right"/>
        <w:rPr>
          <w:rFonts w:ascii="Times New Roman" w:hAnsi="Times New Roman"/>
          <w:sz w:val="26"/>
          <w:szCs w:val="26"/>
        </w:rPr>
      </w:pPr>
      <w:r w:rsidRPr="000450B2">
        <w:rPr>
          <w:rFonts w:ascii="Times New Roman" w:hAnsi="Times New Roman"/>
          <w:sz w:val="26"/>
          <w:szCs w:val="26"/>
        </w:rPr>
        <w:t xml:space="preserve">                                                    </w:t>
      </w:r>
      <w:r>
        <w:rPr>
          <w:rFonts w:ascii="Times New Roman" w:hAnsi="Times New Roman"/>
          <w:sz w:val="26"/>
          <w:szCs w:val="26"/>
        </w:rPr>
        <w:t xml:space="preserve">                            </w:t>
      </w:r>
      <w:r w:rsidRPr="000450B2">
        <w:rPr>
          <w:rFonts w:ascii="Times New Roman" w:hAnsi="Times New Roman"/>
          <w:sz w:val="26"/>
          <w:szCs w:val="26"/>
        </w:rPr>
        <w:t xml:space="preserve">местного самоуправления </w:t>
      </w:r>
      <w:r w:rsidR="00EE72E7">
        <w:rPr>
          <w:rFonts w:ascii="Times New Roman" w:hAnsi="Times New Roman"/>
          <w:color w:val="0000FF"/>
          <w:sz w:val="26"/>
          <w:szCs w:val="26"/>
        </w:rPr>
        <w:t>Каракульского</w:t>
      </w:r>
      <w:r w:rsidRPr="005830A0">
        <w:rPr>
          <w:rFonts w:ascii="Times New Roman" w:hAnsi="Times New Roman"/>
          <w:color w:val="0000FF"/>
          <w:sz w:val="26"/>
          <w:szCs w:val="26"/>
        </w:rPr>
        <w:t xml:space="preserve"> </w:t>
      </w:r>
      <w:r>
        <w:rPr>
          <w:rFonts w:ascii="Times New Roman" w:hAnsi="Times New Roman"/>
          <w:sz w:val="26"/>
          <w:szCs w:val="26"/>
        </w:rPr>
        <w:t>сельского поселения</w:t>
      </w:r>
      <w:r w:rsidRPr="000450B2">
        <w:rPr>
          <w:rFonts w:ascii="Times New Roman" w:hAnsi="Times New Roman"/>
          <w:sz w:val="26"/>
          <w:szCs w:val="26"/>
        </w:rPr>
        <w:t>»</w:t>
      </w:r>
    </w:p>
    <w:p w:rsidR="00A86ED9" w:rsidRPr="000450B2" w:rsidRDefault="00A86ED9" w:rsidP="00185EB3">
      <w:pPr>
        <w:tabs>
          <w:tab w:val="left" w:pos="426"/>
        </w:tabs>
        <w:spacing w:after="0"/>
        <w:ind w:left="4500"/>
        <w:jc w:val="right"/>
        <w:rPr>
          <w:rFonts w:ascii="Times New Roman" w:hAnsi="Times New Roman"/>
          <w:sz w:val="26"/>
          <w:szCs w:val="26"/>
        </w:rPr>
      </w:pPr>
      <w:r>
        <w:rPr>
          <w:rFonts w:ascii="Times New Roman" w:hAnsi="Times New Roman"/>
          <w:sz w:val="26"/>
          <w:szCs w:val="26"/>
        </w:rPr>
        <w:t xml:space="preserve">            </w:t>
      </w:r>
      <w:r w:rsidRPr="000450B2">
        <w:rPr>
          <w:rFonts w:ascii="Times New Roman" w:hAnsi="Times New Roman"/>
          <w:sz w:val="26"/>
          <w:szCs w:val="26"/>
        </w:rPr>
        <w:t xml:space="preserve">от </w:t>
      </w:r>
      <w:r w:rsidRPr="00185EB3">
        <w:rPr>
          <w:rFonts w:ascii="Times New Roman" w:hAnsi="Times New Roman"/>
          <w:color w:val="0000FF"/>
          <w:sz w:val="26"/>
          <w:szCs w:val="26"/>
        </w:rPr>
        <w:t>25.01</w:t>
      </w:r>
      <w:r>
        <w:rPr>
          <w:rFonts w:ascii="Times New Roman" w:hAnsi="Times New Roman"/>
          <w:sz w:val="26"/>
          <w:szCs w:val="26"/>
        </w:rPr>
        <w:t>.201</w:t>
      </w:r>
      <w:r w:rsidRPr="00185EB3">
        <w:rPr>
          <w:rFonts w:ascii="Times New Roman" w:hAnsi="Times New Roman"/>
          <w:color w:val="0000FF"/>
          <w:sz w:val="26"/>
          <w:szCs w:val="26"/>
        </w:rPr>
        <w:t>7</w:t>
      </w:r>
      <w:r>
        <w:rPr>
          <w:rFonts w:ascii="Times New Roman" w:hAnsi="Times New Roman"/>
          <w:sz w:val="26"/>
          <w:szCs w:val="26"/>
        </w:rPr>
        <w:t>г.</w:t>
      </w:r>
      <w:r w:rsidRPr="000450B2">
        <w:rPr>
          <w:rFonts w:ascii="Times New Roman" w:hAnsi="Times New Roman"/>
          <w:sz w:val="26"/>
          <w:szCs w:val="26"/>
        </w:rPr>
        <w:t xml:space="preserve"> № </w:t>
      </w:r>
      <w:r w:rsidR="00185EB3">
        <w:rPr>
          <w:rFonts w:ascii="Times New Roman" w:hAnsi="Times New Roman"/>
          <w:color w:val="0000FF"/>
          <w:sz w:val="26"/>
          <w:szCs w:val="26"/>
        </w:rPr>
        <w:t>69</w:t>
      </w:r>
    </w:p>
    <w:p w:rsidR="00A86ED9" w:rsidRPr="000450B2" w:rsidRDefault="00A86ED9" w:rsidP="00A86ED9">
      <w:pPr>
        <w:spacing w:after="0"/>
        <w:rPr>
          <w:sz w:val="26"/>
          <w:szCs w:val="26"/>
        </w:rPr>
      </w:pPr>
    </w:p>
    <w:p w:rsidR="00A86ED9" w:rsidRPr="00DF4294" w:rsidRDefault="00A86ED9" w:rsidP="00A86ED9">
      <w:pPr>
        <w:widowControl w:val="0"/>
        <w:tabs>
          <w:tab w:val="left" w:pos="0"/>
          <w:tab w:val="left" w:pos="1080"/>
        </w:tabs>
        <w:autoSpaceDE w:val="0"/>
        <w:autoSpaceDN w:val="0"/>
        <w:adjustRightInd w:val="0"/>
        <w:spacing w:after="0"/>
        <w:jc w:val="center"/>
        <w:rPr>
          <w:rFonts w:ascii="Times New Roman" w:hAnsi="Times New Roman"/>
          <w:sz w:val="28"/>
          <w:szCs w:val="28"/>
        </w:rPr>
      </w:pPr>
      <w:r w:rsidRPr="00DF4294">
        <w:rPr>
          <w:rFonts w:ascii="Times New Roman" w:hAnsi="Times New Roman"/>
          <w:sz w:val="28"/>
          <w:szCs w:val="28"/>
        </w:rPr>
        <w:t>Размеры</w:t>
      </w:r>
    </w:p>
    <w:p w:rsidR="006C150E" w:rsidRDefault="00A86ED9" w:rsidP="00A86ED9">
      <w:pPr>
        <w:widowControl w:val="0"/>
        <w:tabs>
          <w:tab w:val="left" w:pos="0"/>
          <w:tab w:val="left" w:pos="1080"/>
        </w:tabs>
        <w:autoSpaceDE w:val="0"/>
        <w:autoSpaceDN w:val="0"/>
        <w:adjustRightInd w:val="0"/>
        <w:spacing w:after="0"/>
        <w:jc w:val="center"/>
        <w:rPr>
          <w:rFonts w:ascii="Times New Roman" w:hAnsi="Times New Roman"/>
          <w:sz w:val="28"/>
          <w:szCs w:val="28"/>
        </w:rPr>
      </w:pPr>
      <w:r w:rsidRPr="00DF4294">
        <w:rPr>
          <w:rFonts w:ascii="Times New Roman" w:hAnsi="Times New Roman"/>
          <w:sz w:val="28"/>
          <w:szCs w:val="28"/>
        </w:rPr>
        <w:t>должностных окладов и ежемесячное денежное поощрение работников</w:t>
      </w:r>
      <w:proofErr w:type="gramStart"/>
      <w:r w:rsidRPr="00DF4294">
        <w:rPr>
          <w:rFonts w:ascii="Times New Roman" w:hAnsi="Times New Roman"/>
          <w:sz w:val="28"/>
          <w:szCs w:val="28"/>
        </w:rPr>
        <w:t xml:space="preserve"> ,</w:t>
      </w:r>
      <w:proofErr w:type="gramEnd"/>
      <w:r w:rsidRPr="00DF4294">
        <w:rPr>
          <w:rFonts w:ascii="Times New Roman" w:hAnsi="Times New Roman"/>
          <w:sz w:val="28"/>
          <w:szCs w:val="28"/>
        </w:rPr>
        <w:t xml:space="preserve">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и структурных подразделений администрации </w:t>
      </w:r>
    </w:p>
    <w:p w:rsidR="00A86ED9" w:rsidRPr="00DF4294" w:rsidRDefault="00EE72E7" w:rsidP="00A86ED9">
      <w:pPr>
        <w:widowControl w:val="0"/>
        <w:tabs>
          <w:tab w:val="left" w:pos="0"/>
          <w:tab w:val="left" w:pos="1080"/>
        </w:tabs>
        <w:autoSpaceDE w:val="0"/>
        <w:autoSpaceDN w:val="0"/>
        <w:adjustRightInd w:val="0"/>
        <w:spacing w:after="0"/>
        <w:jc w:val="center"/>
        <w:rPr>
          <w:rFonts w:ascii="Times New Roman" w:hAnsi="Times New Roman"/>
          <w:sz w:val="28"/>
          <w:szCs w:val="28"/>
        </w:rPr>
      </w:pPr>
      <w:r w:rsidRPr="00F416DE">
        <w:rPr>
          <w:rFonts w:ascii="Times New Roman" w:hAnsi="Times New Roman"/>
          <w:color w:val="0000FF"/>
          <w:sz w:val="28"/>
          <w:szCs w:val="28"/>
        </w:rPr>
        <w:t>Каракульского</w:t>
      </w:r>
      <w:r w:rsidR="00A86ED9" w:rsidRPr="00F416DE">
        <w:rPr>
          <w:rFonts w:ascii="Times New Roman" w:hAnsi="Times New Roman"/>
          <w:color w:val="0000FF"/>
          <w:sz w:val="28"/>
          <w:szCs w:val="28"/>
        </w:rPr>
        <w:t xml:space="preserve"> </w:t>
      </w:r>
      <w:r w:rsidR="00A86ED9">
        <w:rPr>
          <w:rFonts w:ascii="Times New Roman" w:hAnsi="Times New Roman"/>
          <w:sz w:val="28"/>
          <w:szCs w:val="28"/>
        </w:rPr>
        <w:t xml:space="preserve">сельского поселения  </w:t>
      </w:r>
    </w:p>
    <w:p w:rsidR="00A86ED9" w:rsidRPr="00DF4294" w:rsidRDefault="00A86ED9" w:rsidP="00A86ED9">
      <w:pPr>
        <w:widowControl w:val="0"/>
        <w:tabs>
          <w:tab w:val="left" w:pos="0"/>
          <w:tab w:val="left" w:pos="1080"/>
        </w:tabs>
        <w:autoSpaceDE w:val="0"/>
        <w:autoSpaceDN w:val="0"/>
        <w:adjustRightInd w:val="0"/>
        <w:spacing w:after="0"/>
        <w:jc w:val="center"/>
        <w:rPr>
          <w:sz w:val="28"/>
          <w:szCs w:val="28"/>
        </w:rPr>
      </w:pPr>
    </w:p>
    <w:tbl>
      <w:tblPr>
        <w:tblW w:w="9813"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1"/>
        <w:gridCol w:w="4961"/>
        <w:gridCol w:w="1985"/>
        <w:gridCol w:w="2126"/>
      </w:tblGrid>
      <w:tr w:rsidR="00A86ED9" w:rsidRPr="00227373" w:rsidTr="00B64E38">
        <w:trPr>
          <w:trHeight w:val="70"/>
        </w:trPr>
        <w:tc>
          <w:tcPr>
            <w:tcW w:w="741" w:type="dxa"/>
            <w:vMerge w:val="restart"/>
            <w:tcBorders>
              <w:top w:val="single" w:sz="4" w:space="0" w:color="000000"/>
              <w:left w:val="single" w:sz="4" w:space="0" w:color="000000"/>
              <w:bottom w:val="single" w:sz="4" w:space="0" w:color="000000"/>
              <w:right w:val="single" w:sz="4" w:space="0" w:color="000000"/>
            </w:tcBorders>
          </w:tcPr>
          <w:p w:rsidR="00A86ED9" w:rsidRPr="00B16AEC" w:rsidRDefault="00A86ED9" w:rsidP="00B64E38">
            <w:pPr>
              <w:widowControl w:val="0"/>
              <w:tabs>
                <w:tab w:val="left" w:pos="0"/>
                <w:tab w:val="left" w:pos="1080"/>
              </w:tabs>
              <w:autoSpaceDE w:val="0"/>
              <w:autoSpaceDN w:val="0"/>
              <w:adjustRightInd w:val="0"/>
              <w:spacing w:after="0" w:line="240" w:lineRule="auto"/>
              <w:jc w:val="center"/>
              <w:rPr>
                <w:rFonts w:ascii="Times New Roman" w:hAnsi="Times New Roman"/>
                <w:sz w:val="26"/>
                <w:szCs w:val="26"/>
              </w:rPr>
            </w:pPr>
            <w:r w:rsidRPr="00B16AEC">
              <w:rPr>
                <w:rFonts w:ascii="Times New Roman" w:hAnsi="Times New Roman"/>
                <w:sz w:val="26"/>
                <w:szCs w:val="26"/>
              </w:rPr>
              <w:t>№</w:t>
            </w:r>
          </w:p>
          <w:p w:rsidR="00A86ED9" w:rsidRPr="00B16AEC" w:rsidRDefault="00A86ED9" w:rsidP="00B64E38">
            <w:pPr>
              <w:widowControl w:val="0"/>
              <w:tabs>
                <w:tab w:val="left" w:pos="0"/>
                <w:tab w:val="left" w:pos="1080"/>
              </w:tabs>
              <w:autoSpaceDE w:val="0"/>
              <w:autoSpaceDN w:val="0"/>
              <w:adjustRightInd w:val="0"/>
              <w:spacing w:after="0" w:line="240" w:lineRule="auto"/>
              <w:jc w:val="center"/>
              <w:rPr>
                <w:rFonts w:ascii="Times New Roman" w:hAnsi="Times New Roman"/>
                <w:sz w:val="26"/>
                <w:szCs w:val="26"/>
              </w:rPr>
            </w:pPr>
            <w:proofErr w:type="spellStart"/>
            <w:proofErr w:type="gramStart"/>
            <w:r w:rsidRPr="00B16AEC">
              <w:rPr>
                <w:rFonts w:ascii="Times New Roman" w:hAnsi="Times New Roman"/>
                <w:sz w:val="26"/>
                <w:szCs w:val="26"/>
              </w:rPr>
              <w:t>п</w:t>
            </w:r>
            <w:proofErr w:type="spellEnd"/>
            <w:proofErr w:type="gramEnd"/>
            <w:r w:rsidRPr="00B16AEC">
              <w:rPr>
                <w:rFonts w:ascii="Times New Roman" w:hAnsi="Times New Roman"/>
                <w:sz w:val="26"/>
                <w:szCs w:val="26"/>
              </w:rPr>
              <w:t>/</w:t>
            </w:r>
            <w:proofErr w:type="spellStart"/>
            <w:r w:rsidRPr="00B16AEC">
              <w:rPr>
                <w:rFonts w:ascii="Times New Roman" w:hAnsi="Times New Roman"/>
                <w:sz w:val="26"/>
                <w:szCs w:val="26"/>
              </w:rPr>
              <w:t>п</w:t>
            </w:r>
            <w:proofErr w:type="spellEnd"/>
          </w:p>
        </w:tc>
        <w:tc>
          <w:tcPr>
            <w:tcW w:w="4961" w:type="dxa"/>
            <w:vMerge w:val="restart"/>
            <w:tcBorders>
              <w:top w:val="single" w:sz="4" w:space="0" w:color="000000"/>
              <w:left w:val="single" w:sz="4" w:space="0" w:color="000000"/>
              <w:bottom w:val="single" w:sz="4" w:space="0" w:color="000000"/>
              <w:right w:val="single" w:sz="4" w:space="0" w:color="000000"/>
            </w:tcBorders>
          </w:tcPr>
          <w:p w:rsidR="00A86ED9" w:rsidRPr="00B16AEC" w:rsidRDefault="00A86ED9" w:rsidP="00B64E38">
            <w:pPr>
              <w:widowControl w:val="0"/>
              <w:tabs>
                <w:tab w:val="left" w:pos="0"/>
                <w:tab w:val="left" w:pos="1080"/>
              </w:tabs>
              <w:autoSpaceDE w:val="0"/>
              <w:autoSpaceDN w:val="0"/>
              <w:adjustRightInd w:val="0"/>
              <w:spacing w:after="0" w:line="240" w:lineRule="auto"/>
              <w:jc w:val="center"/>
              <w:rPr>
                <w:rFonts w:ascii="Times New Roman" w:hAnsi="Times New Roman"/>
                <w:sz w:val="26"/>
                <w:szCs w:val="26"/>
              </w:rPr>
            </w:pPr>
            <w:r w:rsidRPr="00B16AEC">
              <w:rPr>
                <w:rFonts w:ascii="Times New Roman" w:hAnsi="Times New Roman"/>
                <w:sz w:val="26"/>
                <w:szCs w:val="26"/>
              </w:rPr>
              <w:t>Наименование должности</w:t>
            </w:r>
          </w:p>
        </w:tc>
        <w:tc>
          <w:tcPr>
            <w:tcW w:w="1985" w:type="dxa"/>
            <w:tcBorders>
              <w:top w:val="single" w:sz="4" w:space="0" w:color="000000"/>
              <w:left w:val="single" w:sz="4" w:space="0" w:color="000000"/>
              <w:bottom w:val="single" w:sz="4" w:space="0" w:color="000000"/>
              <w:right w:val="single" w:sz="4" w:space="0" w:color="auto"/>
            </w:tcBorders>
          </w:tcPr>
          <w:p w:rsidR="00A86ED9" w:rsidRPr="00B16AEC" w:rsidRDefault="00A86ED9" w:rsidP="00B64E38">
            <w:pPr>
              <w:widowControl w:val="0"/>
              <w:tabs>
                <w:tab w:val="left" w:pos="0"/>
                <w:tab w:val="left" w:pos="1080"/>
              </w:tabs>
              <w:autoSpaceDE w:val="0"/>
              <w:autoSpaceDN w:val="0"/>
              <w:adjustRightInd w:val="0"/>
              <w:spacing w:after="0" w:line="240" w:lineRule="auto"/>
              <w:jc w:val="center"/>
              <w:rPr>
                <w:rFonts w:ascii="Times New Roman" w:hAnsi="Times New Roman"/>
                <w:sz w:val="26"/>
                <w:szCs w:val="26"/>
              </w:rPr>
            </w:pPr>
            <w:r w:rsidRPr="00B16AEC">
              <w:rPr>
                <w:rFonts w:ascii="Times New Roman" w:hAnsi="Times New Roman"/>
                <w:sz w:val="26"/>
                <w:szCs w:val="26"/>
              </w:rPr>
              <w:t xml:space="preserve">Должностной </w:t>
            </w:r>
          </w:p>
          <w:p w:rsidR="00A86ED9" w:rsidRPr="00B16AEC" w:rsidRDefault="00A86ED9" w:rsidP="00B64E38">
            <w:pPr>
              <w:widowControl w:val="0"/>
              <w:tabs>
                <w:tab w:val="left" w:pos="0"/>
                <w:tab w:val="left" w:pos="1080"/>
              </w:tabs>
              <w:autoSpaceDE w:val="0"/>
              <w:autoSpaceDN w:val="0"/>
              <w:adjustRightInd w:val="0"/>
              <w:spacing w:after="0" w:line="240" w:lineRule="auto"/>
              <w:jc w:val="center"/>
              <w:rPr>
                <w:rFonts w:ascii="Times New Roman" w:hAnsi="Times New Roman"/>
                <w:sz w:val="26"/>
                <w:szCs w:val="26"/>
              </w:rPr>
            </w:pPr>
            <w:r w:rsidRPr="00B16AEC">
              <w:rPr>
                <w:rFonts w:ascii="Times New Roman" w:hAnsi="Times New Roman"/>
                <w:sz w:val="26"/>
                <w:szCs w:val="26"/>
              </w:rPr>
              <w:t>оклад</w:t>
            </w:r>
          </w:p>
        </w:tc>
        <w:tc>
          <w:tcPr>
            <w:tcW w:w="2126" w:type="dxa"/>
            <w:tcBorders>
              <w:top w:val="single" w:sz="4" w:space="0" w:color="000000"/>
              <w:left w:val="single" w:sz="4" w:space="0" w:color="auto"/>
              <w:bottom w:val="single" w:sz="4" w:space="0" w:color="000000"/>
              <w:right w:val="single" w:sz="4" w:space="0" w:color="000000"/>
            </w:tcBorders>
          </w:tcPr>
          <w:p w:rsidR="00A86ED9" w:rsidRPr="00B16AEC" w:rsidRDefault="00A86ED9" w:rsidP="00B64E38">
            <w:pPr>
              <w:widowControl w:val="0"/>
              <w:tabs>
                <w:tab w:val="left" w:pos="0"/>
                <w:tab w:val="left" w:pos="1080"/>
              </w:tabs>
              <w:autoSpaceDE w:val="0"/>
              <w:autoSpaceDN w:val="0"/>
              <w:adjustRightInd w:val="0"/>
              <w:spacing w:after="0" w:line="240" w:lineRule="auto"/>
              <w:jc w:val="center"/>
              <w:rPr>
                <w:rFonts w:ascii="Times New Roman" w:hAnsi="Times New Roman"/>
                <w:sz w:val="26"/>
                <w:szCs w:val="26"/>
              </w:rPr>
            </w:pPr>
            <w:r w:rsidRPr="00B16AEC">
              <w:rPr>
                <w:rFonts w:ascii="Times New Roman" w:hAnsi="Times New Roman"/>
                <w:sz w:val="26"/>
                <w:szCs w:val="26"/>
              </w:rPr>
              <w:t>Ежемесячное</w:t>
            </w:r>
          </w:p>
          <w:p w:rsidR="00A86ED9" w:rsidRPr="00B16AEC" w:rsidRDefault="00A86ED9" w:rsidP="00B64E38">
            <w:pPr>
              <w:widowControl w:val="0"/>
              <w:tabs>
                <w:tab w:val="left" w:pos="0"/>
                <w:tab w:val="left" w:pos="1080"/>
              </w:tabs>
              <w:autoSpaceDE w:val="0"/>
              <w:autoSpaceDN w:val="0"/>
              <w:adjustRightInd w:val="0"/>
              <w:spacing w:after="0" w:line="240" w:lineRule="auto"/>
              <w:jc w:val="center"/>
              <w:rPr>
                <w:rFonts w:ascii="Times New Roman" w:hAnsi="Times New Roman"/>
                <w:sz w:val="26"/>
                <w:szCs w:val="26"/>
              </w:rPr>
            </w:pPr>
            <w:r w:rsidRPr="00B16AEC">
              <w:rPr>
                <w:rFonts w:ascii="Times New Roman" w:hAnsi="Times New Roman"/>
                <w:sz w:val="26"/>
                <w:szCs w:val="26"/>
              </w:rPr>
              <w:t>денежное поощрение</w:t>
            </w:r>
          </w:p>
        </w:tc>
      </w:tr>
      <w:tr w:rsidR="00A86ED9" w:rsidRPr="00227373" w:rsidTr="00B64E38">
        <w:tc>
          <w:tcPr>
            <w:tcW w:w="741" w:type="dxa"/>
            <w:vMerge/>
            <w:tcBorders>
              <w:top w:val="single" w:sz="4" w:space="0" w:color="000000"/>
              <w:left w:val="single" w:sz="4" w:space="0" w:color="000000"/>
              <w:bottom w:val="single" w:sz="4" w:space="0" w:color="000000"/>
              <w:right w:val="single" w:sz="4" w:space="0" w:color="000000"/>
            </w:tcBorders>
          </w:tcPr>
          <w:p w:rsidR="00A86ED9" w:rsidRPr="00B16AEC" w:rsidRDefault="00A86ED9" w:rsidP="00B64E38">
            <w:pPr>
              <w:widowControl w:val="0"/>
              <w:tabs>
                <w:tab w:val="left" w:pos="0"/>
                <w:tab w:val="left" w:pos="1080"/>
              </w:tabs>
              <w:autoSpaceDE w:val="0"/>
              <w:autoSpaceDN w:val="0"/>
              <w:adjustRightInd w:val="0"/>
              <w:spacing w:after="0" w:line="240" w:lineRule="auto"/>
              <w:jc w:val="center"/>
              <w:rPr>
                <w:rFonts w:ascii="Times New Roman" w:hAnsi="Times New Roman"/>
                <w:sz w:val="26"/>
                <w:szCs w:val="26"/>
              </w:rPr>
            </w:pPr>
          </w:p>
        </w:tc>
        <w:tc>
          <w:tcPr>
            <w:tcW w:w="4961" w:type="dxa"/>
            <w:vMerge/>
            <w:tcBorders>
              <w:top w:val="single" w:sz="4" w:space="0" w:color="000000"/>
              <w:left w:val="single" w:sz="4" w:space="0" w:color="000000"/>
              <w:bottom w:val="single" w:sz="4" w:space="0" w:color="000000"/>
              <w:right w:val="single" w:sz="4" w:space="0" w:color="000000"/>
            </w:tcBorders>
          </w:tcPr>
          <w:p w:rsidR="00A86ED9" w:rsidRPr="00B16AEC" w:rsidRDefault="00A86ED9" w:rsidP="00B64E38">
            <w:pPr>
              <w:widowControl w:val="0"/>
              <w:tabs>
                <w:tab w:val="left" w:pos="0"/>
                <w:tab w:val="left" w:pos="1080"/>
              </w:tabs>
              <w:autoSpaceDE w:val="0"/>
              <w:autoSpaceDN w:val="0"/>
              <w:adjustRightInd w:val="0"/>
              <w:spacing w:after="0" w:line="240" w:lineRule="auto"/>
              <w:jc w:val="center"/>
              <w:rPr>
                <w:rFonts w:ascii="Times New Roman" w:hAnsi="Times New Roman"/>
                <w:sz w:val="26"/>
                <w:szCs w:val="26"/>
              </w:rPr>
            </w:pPr>
          </w:p>
        </w:tc>
        <w:tc>
          <w:tcPr>
            <w:tcW w:w="1985" w:type="dxa"/>
            <w:tcBorders>
              <w:top w:val="single" w:sz="4" w:space="0" w:color="000000"/>
              <w:left w:val="single" w:sz="4" w:space="0" w:color="000000"/>
              <w:bottom w:val="single" w:sz="4" w:space="0" w:color="000000"/>
              <w:right w:val="single" w:sz="4" w:space="0" w:color="auto"/>
            </w:tcBorders>
          </w:tcPr>
          <w:p w:rsidR="00A86ED9" w:rsidRPr="00B16AEC" w:rsidRDefault="00A86ED9" w:rsidP="00B64E38">
            <w:pPr>
              <w:widowControl w:val="0"/>
              <w:tabs>
                <w:tab w:val="left" w:pos="0"/>
                <w:tab w:val="left" w:pos="1080"/>
              </w:tabs>
              <w:autoSpaceDE w:val="0"/>
              <w:autoSpaceDN w:val="0"/>
              <w:adjustRightInd w:val="0"/>
              <w:spacing w:after="0" w:line="240" w:lineRule="auto"/>
              <w:jc w:val="center"/>
              <w:rPr>
                <w:rFonts w:ascii="Times New Roman" w:hAnsi="Times New Roman"/>
                <w:sz w:val="26"/>
                <w:szCs w:val="26"/>
              </w:rPr>
            </w:pPr>
            <w:r w:rsidRPr="00B16AEC">
              <w:rPr>
                <w:rFonts w:ascii="Times New Roman" w:hAnsi="Times New Roman"/>
                <w:sz w:val="26"/>
                <w:szCs w:val="26"/>
              </w:rPr>
              <w:t>руб.</w:t>
            </w:r>
          </w:p>
        </w:tc>
        <w:tc>
          <w:tcPr>
            <w:tcW w:w="2126" w:type="dxa"/>
            <w:tcBorders>
              <w:top w:val="single" w:sz="4" w:space="0" w:color="000000"/>
              <w:left w:val="single" w:sz="4" w:space="0" w:color="auto"/>
              <w:bottom w:val="single" w:sz="4" w:space="0" w:color="000000"/>
              <w:right w:val="single" w:sz="4" w:space="0" w:color="000000"/>
            </w:tcBorders>
          </w:tcPr>
          <w:p w:rsidR="00A86ED9" w:rsidRPr="00B16AEC" w:rsidRDefault="00A86ED9" w:rsidP="00B64E38">
            <w:pPr>
              <w:widowControl w:val="0"/>
              <w:tabs>
                <w:tab w:val="left" w:pos="0"/>
                <w:tab w:val="left" w:pos="1080"/>
              </w:tabs>
              <w:autoSpaceDE w:val="0"/>
              <w:autoSpaceDN w:val="0"/>
              <w:adjustRightInd w:val="0"/>
              <w:spacing w:after="0" w:line="240" w:lineRule="auto"/>
              <w:jc w:val="center"/>
              <w:rPr>
                <w:rFonts w:ascii="Times New Roman" w:hAnsi="Times New Roman"/>
                <w:sz w:val="26"/>
                <w:szCs w:val="26"/>
              </w:rPr>
            </w:pPr>
            <w:r w:rsidRPr="00B16AEC">
              <w:rPr>
                <w:rFonts w:ascii="Times New Roman" w:hAnsi="Times New Roman"/>
                <w:sz w:val="26"/>
                <w:szCs w:val="26"/>
              </w:rPr>
              <w:t>Количество окладов</w:t>
            </w:r>
          </w:p>
        </w:tc>
      </w:tr>
      <w:tr w:rsidR="0060470C" w:rsidRPr="00227373" w:rsidTr="00B64E38">
        <w:tc>
          <w:tcPr>
            <w:tcW w:w="741" w:type="dxa"/>
            <w:tcBorders>
              <w:top w:val="single" w:sz="4" w:space="0" w:color="000000"/>
              <w:left w:val="single" w:sz="4" w:space="0" w:color="000000"/>
              <w:bottom w:val="single" w:sz="4" w:space="0" w:color="000000"/>
              <w:right w:val="single" w:sz="4" w:space="0" w:color="000000"/>
            </w:tcBorders>
          </w:tcPr>
          <w:p w:rsidR="0060470C" w:rsidRPr="00B16AEC" w:rsidRDefault="0060470C" w:rsidP="00B64E38">
            <w:pPr>
              <w:widowControl w:val="0"/>
              <w:tabs>
                <w:tab w:val="left" w:pos="0"/>
                <w:tab w:val="left" w:pos="1080"/>
              </w:tabs>
              <w:autoSpaceDE w:val="0"/>
              <w:autoSpaceDN w:val="0"/>
              <w:adjustRightInd w:val="0"/>
              <w:spacing w:after="0" w:line="240" w:lineRule="auto"/>
              <w:jc w:val="center"/>
              <w:rPr>
                <w:rFonts w:ascii="Times New Roman" w:hAnsi="Times New Roman"/>
                <w:sz w:val="26"/>
                <w:szCs w:val="26"/>
              </w:rPr>
            </w:pPr>
            <w:r w:rsidRPr="00B16AEC">
              <w:rPr>
                <w:rFonts w:ascii="Times New Roman" w:hAnsi="Times New Roman"/>
                <w:sz w:val="26"/>
                <w:szCs w:val="26"/>
              </w:rPr>
              <w:t>1.</w:t>
            </w:r>
          </w:p>
        </w:tc>
        <w:tc>
          <w:tcPr>
            <w:tcW w:w="4961" w:type="dxa"/>
            <w:tcBorders>
              <w:top w:val="single" w:sz="4" w:space="0" w:color="000000"/>
              <w:left w:val="single" w:sz="4" w:space="0" w:color="000000"/>
              <w:bottom w:val="single" w:sz="4" w:space="0" w:color="000000"/>
              <w:right w:val="single" w:sz="4" w:space="0" w:color="000000"/>
            </w:tcBorders>
          </w:tcPr>
          <w:p w:rsidR="0060470C" w:rsidRDefault="0060470C" w:rsidP="00B64E38">
            <w:pPr>
              <w:rPr>
                <w:rFonts w:ascii="Times New Roman" w:hAnsi="Times New Roman"/>
                <w:sz w:val="28"/>
                <w:szCs w:val="28"/>
              </w:rPr>
            </w:pPr>
            <w:r>
              <w:rPr>
                <w:rFonts w:ascii="Times New Roman" w:hAnsi="Times New Roman"/>
                <w:sz w:val="28"/>
                <w:szCs w:val="28"/>
              </w:rPr>
              <w:t>Главный бухгалтер</w:t>
            </w:r>
          </w:p>
        </w:tc>
        <w:tc>
          <w:tcPr>
            <w:tcW w:w="1985" w:type="dxa"/>
            <w:tcBorders>
              <w:top w:val="single" w:sz="4" w:space="0" w:color="000000"/>
              <w:left w:val="single" w:sz="4" w:space="0" w:color="000000"/>
              <w:bottom w:val="single" w:sz="4" w:space="0" w:color="000000"/>
              <w:right w:val="single" w:sz="4" w:space="0" w:color="000000"/>
            </w:tcBorders>
          </w:tcPr>
          <w:p w:rsidR="0060470C" w:rsidRPr="008F44CE" w:rsidRDefault="0060470C" w:rsidP="000910F5">
            <w:pPr>
              <w:jc w:val="center"/>
              <w:rPr>
                <w:rFonts w:ascii="Times New Roman" w:hAnsi="Times New Roman"/>
                <w:color w:val="0000FF"/>
                <w:sz w:val="28"/>
                <w:szCs w:val="28"/>
              </w:rPr>
            </w:pPr>
            <w:r w:rsidRPr="008F44CE">
              <w:rPr>
                <w:rFonts w:ascii="Times New Roman" w:hAnsi="Times New Roman"/>
                <w:color w:val="0000FF"/>
                <w:sz w:val="28"/>
                <w:szCs w:val="28"/>
              </w:rPr>
              <w:t>3 5</w:t>
            </w:r>
            <w:r w:rsidR="000910F5">
              <w:rPr>
                <w:rFonts w:ascii="Times New Roman" w:hAnsi="Times New Roman"/>
                <w:color w:val="0000FF"/>
                <w:sz w:val="28"/>
                <w:szCs w:val="28"/>
              </w:rPr>
              <w:t>50</w:t>
            </w:r>
          </w:p>
        </w:tc>
        <w:tc>
          <w:tcPr>
            <w:tcW w:w="2126" w:type="dxa"/>
            <w:tcBorders>
              <w:top w:val="single" w:sz="4" w:space="0" w:color="000000"/>
              <w:left w:val="single" w:sz="4" w:space="0" w:color="000000"/>
              <w:bottom w:val="single" w:sz="4" w:space="0" w:color="000000"/>
              <w:right w:val="single" w:sz="4" w:space="0" w:color="000000"/>
            </w:tcBorders>
          </w:tcPr>
          <w:p w:rsidR="0060470C" w:rsidRPr="00B16AEC" w:rsidRDefault="0060470C" w:rsidP="00B64E38">
            <w:pPr>
              <w:widowControl w:val="0"/>
              <w:tabs>
                <w:tab w:val="left" w:pos="0"/>
                <w:tab w:val="left" w:pos="1080"/>
              </w:tabs>
              <w:autoSpaceDE w:val="0"/>
              <w:autoSpaceDN w:val="0"/>
              <w:adjustRightInd w:val="0"/>
              <w:spacing w:after="0" w:line="240" w:lineRule="auto"/>
              <w:jc w:val="center"/>
              <w:rPr>
                <w:rFonts w:ascii="Times New Roman" w:hAnsi="Times New Roman"/>
                <w:sz w:val="26"/>
                <w:szCs w:val="26"/>
              </w:rPr>
            </w:pPr>
            <w:r w:rsidRPr="00B16AEC">
              <w:rPr>
                <w:rFonts w:ascii="Times New Roman" w:hAnsi="Times New Roman"/>
                <w:sz w:val="26"/>
                <w:szCs w:val="26"/>
              </w:rPr>
              <w:t>1-2</w:t>
            </w:r>
          </w:p>
        </w:tc>
      </w:tr>
      <w:tr w:rsidR="0060470C" w:rsidRPr="00227373" w:rsidTr="00B64E38">
        <w:tc>
          <w:tcPr>
            <w:tcW w:w="741" w:type="dxa"/>
            <w:tcBorders>
              <w:top w:val="single" w:sz="4" w:space="0" w:color="000000"/>
              <w:left w:val="single" w:sz="4" w:space="0" w:color="000000"/>
              <w:bottom w:val="single" w:sz="4" w:space="0" w:color="000000"/>
              <w:right w:val="single" w:sz="4" w:space="0" w:color="000000"/>
            </w:tcBorders>
          </w:tcPr>
          <w:p w:rsidR="0060470C" w:rsidRPr="00B16AEC" w:rsidRDefault="0060470C" w:rsidP="00B64E38">
            <w:pPr>
              <w:widowControl w:val="0"/>
              <w:tabs>
                <w:tab w:val="left" w:pos="0"/>
                <w:tab w:val="left" w:pos="1080"/>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w:t>
            </w:r>
          </w:p>
        </w:tc>
        <w:tc>
          <w:tcPr>
            <w:tcW w:w="4961" w:type="dxa"/>
            <w:tcBorders>
              <w:top w:val="single" w:sz="4" w:space="0" w:color="000000"/>
              <w:left w:val="single" w:sz="4" w:space="0" w:color="000000"/>
              <w:bottom w:val="single" w:sz="4" w:space="0" w:color="000000"/>
              <w:right w:val="single" w:sz="4" w:space="0" w:color="000000"/>
            </w:tcBorders>
          </w:tcPr>
          <w:p w:rsidR="0060470C" w:rsidRDefault="0060470C" w:rsidP="00B64E38">
            <w:pPr>
              <w:rPr>
                <w:rFonts w:ascii="Times New Roman" w:hAnsi="Times New Roman"/>
                <w:sz w:val="28"/>
                <w:szCs w:val="28"/>
              </w:rPr>
            </w:pPr>
            <w:r>
              <w:rPr>
                <w:rFonts w:ascii="Times New Roman" w:hAnsi="Times New Roman"/>
                <w:sz w:val="28"/>
                <w:szCs w:val="28"/>
              </w:rPr>
              <w:t>Бухгалтер</w:t>
            </w:r>
          </w:p>
        </w:tc>
        <w:tc>
          <w:tcPr>
            <w:tcW w:w="1985" w:type="dxa"/>
            <w:tcBorders>
              <w:top w:val="single" w:sz="4" w:space="0" w:color="000000"/>
              <w:left w:val="single" w:sz="4" w:space="0" w:color="000000"/>
              <w:bottom w:val="single" w:sz="4" w:space="0" w:color="000000"/>
              <w:right w:val="single" w:sz="4" w:space="0" w:color="000000"/>
            </w:tcBorders>
          </w:tcPr>
          <w:p w:rsidR="0060470C" w:rsidRPr="008F44CE" w:rsidRDefault="002D5B2B" w:rsidP="000910F5">
            <w:pPr>
              <w:jc w:val="center"/>
              <w:rPr>
                <w:rFonts w:ascii="Times New Roman" w:hAnsi="Times New Roman"/>
                <w:color w:val="0000FF"/>
                <w:sz w:val="28"/>
                <w:szCs w:val="28"/>
              </w:rPr>
            </w:pPr>
            <w:r>
              <w:rPr>
                <w:rFonts w:ascii="Times New Roman" w:hAnsi="Times New Roman"/>
                <w:color w:val="0000FF"/>
                <w:sz w:val="28"/>
                <w:szCs w:val="28"/>
              </w:rPr>
              <w:t>2 6</w:t>
            </w:r>
            <w:r w:rsidR="000910F5">
              <w:rPr>
                <w:rFonts w:ascii="Times New Roman" w:hAnsi="Times New Roman"/>
                <w:color w:val="0000FF"/>
                <w:sz w:val="28"/>
                <w:szCs w:val="28"/>
              </w:rPr>
              <w:t>30</w:t>
            </w:r>
          </w:p>
        </w:tc>
        <w:tc>
          <w:tcPr>
            <w:tcW w:w="2126" w:type="dxa"/>
            <w:tcBorders>
              <w:top w:val="single" w:sz="4" w:space="0" w:color="000000"/>
              <w:left w:val="single" w:sz="4" w:space="0" w:color="000000"/>
              <w:bottom w:val="single" w:sz="4" w:space="0" w:color="000000"/>
              <w:right w:val="single" w:sz="4" w:space="0" w:color="000000"/>
            </w:tcBorders>
          </w:tcPr>
          <w:p w:rsidR="0060470C" w:rsidRPr="00B16AEC" w:rsidRDefault="0060470C" w:rsidP="00B64E38">
            <w:pPr>
              <w:widowControl w:val="0"/>
              <w:tabs>
                <w:tab w:val="left" w:pos="0"/>
                <w:tab w:val="left" w:pos="1080"/>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1-2</w:t>
            </w:r>
          </w:p>
        </w:tc>
      </w:tr>
      <w:tr w:rsidR="008F44CE" w:rsidRPr="00227373" w:rsidTr="00B64E38">
        <w:tc>
          <w:tcPr>
            <w:tcW w:w="741" w:type="dxa"/>
            <w:tcBorders>
              <w:top w:val="single" w:sz="4" w:space="0" w:color="000000"/>
              <w:left w:val="single" w:sz="4" w:space="0" w:color="000000"/>
              <w:bottom w:val="single" w:sz="4" w:space="0" w:color="000000"/>
              <w:right w:val="single" w:sz="4" w:space="0" w:color="000000"/>
            </w:tcBorders>
          </w:tcPr>
          <w:p w:rsidR="008F44CE" w:rsidRDefault="008F44CE" w:rsidP="00B64E38">
            <w:pPr>
              <w:widowControl w:val="0"/>
              <w:tabs>
                <w:tab w:val="left" w:pos="0"/>
                <w:tab w:val="left" w:pos="1080"/>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w:t>
            </w:r>
          </w:p>
        </w:tc>
        <w:tc>
          <w:tcPr>
            <w:tcW w:w="4961" w:type="dxa"/>
            <w:tcBorders>
              <w:top w:val="single" w:sz="4" w:space="0" w:color="000000"/>
              <w:left w:val="single" w:sz="4" w:space="0" w:color="000000"/>
              <w:bottom w:val="single" w:sz="4" w:space="0" w:color="000000"/>
              <w:right w:val="single" w:sz="4" w:space="0" w:color="000000"/>
            </w:tcBorders>
          </w:tcPr>
          <w:p w:rsidR="008F44CE" w:rsidRDefault="008F44CE" w:rsidP="00B64E38">
            <w:pPr>
              <w:rPr>
                <w:rFonts w:ascii="Times New Roman" w:hAnsi="Times New Roman"/>
                <w:sz w:val="28"/>
                <w:szCs w:val="28"/>
              </w:rPr>
            </w:pPr>
            <w:r>
              <w:rPr>
                <w:rFonts w:ascii="Times New Roman" w:hAnsi="Times New Roman"/>
                <w:sz w:val="28"/>
                <w:szCs w:val="28"/>
              </w:rPr>
              <w:t>Экономист</w:t>
            </w:r>
          </w:p>
        </w:tc>
        <w:tc>
          <w:tcPr>
            <w:tcW w:w="1985" w:type="dxa"/>
            <w:tcBorders>
              <w:top w:val="single" w:sz="4" w:space="0" w:color="000000"/>
              <w:left w:val="single" w:sz="4" w:space="0" w:color="000000"/>
              <w:bottom w:val="single" w:sz="4" w:space="0" w:color="000000"/>
              <w:right w:val="single" w:sz="4" w:space="0" w:color="000000"/>
            </w:tcBorders>
          </w:tcPr>
          <w:p w:rsidR="008F44CE" w:rsidRPr="008F44CE" w:rsidRDefault="002D5B2B" w:rsidP="000910F5">
            <w:pPr>
              <w:jc w:val="center"/>
              <w:rPr>
                <w:rFonts w:ascii="Times New Roman" w:hAnsi="Times New Roman"/>
                <w:color w:val="0000FF"/>
                <w:sz w:val="28"/>
                <w:szCs w:val="28"/>
              </w:rPr>
            </w:pPr>
            <w:r>
              <w:rPr>
                <w:rFonts w:ascii="Times New Roman" w:hAnsi="Times New Roman"/>
                <w:color w:val="0000FF"/>
                <w:sz w:val="28"/>
                <w:szCs w:val="28"/>
              </w:rPr>
              <w:t>2 6</w:t>
            </w:r>
            <w:r w:rsidR="000910F5">
              <w:rPr>
                <w:rFonts w:ascii="Times New Roman" w:hAnsi="Times New Roman"/>
                <w:color w:val="0000FF"/>
                <w:sz w:val="28"/>
                <w:szCs w:val="28"/>
              </w:rPr>
              <w:t>30</w:t>
            </w:r>
          </w:p>
        </w:tc>
        <w:tc>
          <w:tcPr>
            <w:tcW w:w="2126" w:type="dxa"/>
            <w:tcBorders>
              <w:top w:val="single" w:sz="4" w:space="0" w:color="000000"/>
              <w:left w:val="single" w:sz="4" w:space="0" w:color="000000"/>
              <w:bottom w:val="single" w:sz="4" w:space="0" w:color="000000"/>
              <w:right w:val="single" w:sz="4" w:space="0" w:color="000000"/>
            </w:tcBorders>
          </w:tcPr>
          <w:p w:rsidR="008F44CE" w:rsidRDefault="00E2672A" w:rsidP="00B64E38">
            <w:pPr>
              <w:widowControl w:val="0"/>
              <w:tabs>
                <w:tab w:val="left" w:pos="0"/>
                <w:tab w:val="left" w:pos="1080"/>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1-2</w:t>
            </w:r>
          </w:p>
        </w:tc>
      </w:tr>
      <w:tr w:rsidR="0060470C" w:rsidRPr="00227373" w:rsidTr="00B64E38">
        <w:tc>
          <w:tcPr>
            <w:tcW w:w="741" w:type="dxa"/>
            <w:tcBorders>
              <w:top w:val="single" w:sz="4" w:space="0" w:color="000000"/>
              <w:left w:val="single" w:sz="4" w:space="0" w:color="000000"/>
              <w:bottom w:val="single" w:sz="4" w:space="0" w:color="000000"/>
              <w:right w:val="single" w:sz="4" w:space="0" w:color="000000"/>
            </w:tcBorders>
          </w:tcPr>
          <w:p w:rsidR="0060470C" w:rsidRPr="00B16AEC" w:rsidRDefault="008F44CE" w:rsidP="00B64E38">
            <w:pPr>
              <w:widowControl w:val="0"/>
              <w:tabs>
                <w:tab w:val="left" w:pos="0"/>
                <w:tab w:val="left" w:pos="1080"/>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w:t>
            </w:r>
            <w:r w:rsidR="0060470C">
              <w:rPr>
                <w:rFonts w:ascii="Times New Roman" w:hAnsi="Times New Roman"/>
                <w:sz w:val="26"/>
                <w:szCs w:val="26"/>
              </w:rPr>
              <w:t>.</w:t>
            </w:r>
          </w:p>
        </w:tc>
        <w:tc>
          <w:tcPr>
            <w:tcW w:w="4961" w:type="dxa"/>
            <w:tcBorders>
              <w:top w:val="single" w:sz="4" w:space="0" w:color="000000"/>
              <w:left w:val="single" w:sz="4" w:space="0" w:color="000000"/>
              <w:bottom w:val="single" w:sz="4" w:space="0" w:color="000000"/>
              <w:right w:val="single" w:sz="4" w:space="0" w:color="000000"/>
            </w:tcBorders>
          </w:tcPr>
          <w:p w:rsidR="0060470C" w:rsidRDefault="0060470C" w:rsidP="00B64E38">
            <w:pPr>
              <w:rPr>
                <w:rFonts w:ascii="Times New Roman" w:hAnsi="Times New Roman"/>
                <w:sz w:val="28"/>
                <w:szCs w:val="28"/>
              </w:rPr>
            </w:pPr>
            <w:r>
              <w:rPr>
                <w:rFonts w:ascii="Times New Roman" w:hAnsi="Times New Roman"/>
                <w:sz w:val="28"/>
                <w:szCs w:val="28"/>
              </w:rPr>
              <w:t>Землеустроитель</w:t>
            </w:r>
          </w:p>
        </w:tc>
        <w:tc>
          <w:tcPr>
            <w:tcW w:w="1985" w:type="dxa"/>
            <w:tcBorders>
              <w:top w:val="single" w:sz="4" w:space="0" w:color="000000"/>
              <w:left w:val="single" w:sz="4" w:space="0" w:color="000000"/>
              <w:bottom w:val="single" w:sz="4" w:space="0" w:color="000000"/>
              <w:right w:val="single" w:sz="4" w:space="0" w:color="000000"/>
            </w:tcBorders>
          </w:tcPr>
          <w:p w:rsidR="0060470C" w:rsidRPr="008F44CE" w:rsidRDefault="002D5B2B" w:rsidP="000910F5">
            <w:pPr>
              <w:jc w:val="center"/>
              <w:rPr>
                <w:rFonts w:ascii="Times New Roman" w:hAnsi="Times New Roman"/>
                <w:color w:val="0000FF"/>
                <w:sz w:val="28"/>
                <w:szCs w:val="28"/>
              </w:rPr>
            </w:pPr>
            <w:r>
              <w:rPr>
                <w:rFonts w:ascii="Times New Roman" w:hAnsi="Times New Roman"/>
                <w:color w:val="0000FF"/>
                <w:sz w:val="28"/>
                <w:szCs w:val="28"/>
              </w:rPr>
              <w:t>2 6</w:t>
            </w:r>
            <w:r w:rsidR="000910F5">
              <w:rPr>
                <w:rFonts w:ascii="Times New Roman" w:hAnsi="Times New Roman"/>
                <w:color w:val="0000FF"/>
                <w:sz w:val="28"/>
                <w:szCs w:val="28"/>
              </w:rPr>
              <w:t>30</w:t>
            </w:r>
          </w:p>
        </w:tc>
        <w:tc>
          <w:tcPr>
            <w:tcW w:w="2126" w:type="dxa"/>
            <w:tcBorders>
              <w:top w:val="single" w:sz="4" w:space="0" w:color="000000"/>
              <w:left w:val="single" w:sz="4" w:space="0" w:color="000000"/>
              <w:bottom w:val="single" w:sz="4" w:space="0" w:color="000000"/>
              <w:right w:val="single" w:sz="4" w:space="0" w:color="000000"/>
            </w:tcBorders>
          </w:tcPr>
          <w:p w:rsidR="0060470C" w:rsidRPr="00B16AEC" w:rsidRDefault="0060470C" w:rsidP="00B64E38">
            <w:pPr>
              <w:widowControl w:val="0"/>
              <w:tabs>
                <w:tab w:val="left" w:pos="0"/>
                <w:tab w:val="left" w:pos="1080"/>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1-2</w:t>
            </w:r>
          </w:p>
        </w:tc>
      </w:tr>
    </w:tbl>
    <w:p w:rsidR="00A86ED9" w:rsidRDefault="00A86ED9" w:rsidP="00A86ED9">
      <w:pPr>
        <w:widowControl w:val="0"/>
        <w:autoSpaceDE w:val="0"/>
        <w:autoSpaceDN w:val="0"/>
        <w:adjustRightInd w:val="0"/>
        <w:jc w:val="both"/>
        <w:rPr>
          <w:sz w:val="28"/>
          <w:szCs w:val="28"/>
        </w:rPr>
      </w:pPr>
    </w:p>
    <w:p w:rsidR="00A86ED9" w:rsidRDefault="00A86ED9" w:rsidP="00A86ED9">
      <w:pPr>
        <w:spacing w:after="0"/>
        <w:ind w:firstLine="709"/>
        <w:jc w:val="both"/>
        <w:rPr>
          <w:rFonts w:ascii="Times New Roman" w:hAnsi="Times New Roman"/>
          <w:sz w:val="28"/>
          <w:szCs w:val="28"/>
        </w:rPr>
      </w:pPr>
    </w:p>
    <w:p w:rsidR="00A86ED9" w:rsidRDefault="00A86ED9" w:rsidP="00A86ED9">
      <w:pPr>
        <w:spacing w:after="0"/>
        <w:ind w:firstLine="709"/>
        <w:jc w:val="both"/>
        <w:rPr>
          <w:rFonts w:ascii="Times New Roman" w:hAnsi="Times New Roman"/>
          <w:sz w:val="28"/>
          <w:szCs w:val="28"/>
        </w:rPr>
      </w:pPr>
    </w:p>
    <w:p w:rsidR="00A86ED9" w:rsidRDefault="00A86ED9" w:rsidP="00A86ED9">
      <w:pPr>
        <w:spacing w:after="0"/>
        <w:ind w:firstLine="709"/>
        <w:jc w:val="both"/>
        <w:rPr>
          <w:rFonts w:ascii="Times New Roman" w:hAnsi="Times New Roman"/>
          <w:sz w:val="28"/>
          <w:szCs w:val="28"/>
        </w:rPr>
      </w:pPr>
    </w:p>
    <w:p w:rsidR="00A86ED9" w:rsidRDefault="00A86ED9" w:rsidP="00A86ED9">
      <w:pPr>
        <w:spacing w:after="0"/>
        <w:ind w:firstLine="709"/>
        <w:jc w:val="both"/>
        <w:rPr>
          <w:rFonts w:ascii="Times New Roman" w:hAnsi="Times New Roman"/>
          <w:sz w:val="28"/>
          <w:szCs w:val="28"/>
        </w:rPr>
      </w:pPr>
    </w:p>
    <w:p w:rsidR="00A86ED9" w:rsidRDefault="00A86ED9" w:rsidP="00A86ED9">
      <w:pPr>
        <w:spacing w:after="0"/>
        <w:ind w:firstLine="709"/>
        <w:jc w:val="both"/>
        <w:rPr>
          <w:rFonts w:ascii="Times New Roman" w:hAnsi="Times New Roman"/>
          <w:sz w:val="28"/>
          <w:szCs w:val="28"/>
        </w:rPr>
      </w:pPr>
    </w:p>
    <w:p w:rsidR="00A86ED9" w:rsidRDefault="00A86ED9" w:rsidP="00A86ED9">
      <w:pPr>
        <w:spacing w:after="0"/>
        <w:ind w:firstLine="709"/>
        <w:jc w:val="both"/>
        <w:rPr>
          <w:rFonts w:ascii="Times New Roman" w:hAnsi="Times New Roman"/>
          <w:sz w:val="28"/>
          <w:szCs w:val="28"/>
        </w:rPr>
      </w:pPr>
    </w:p>
    <w:p w:rsidR="00A86ED9" w:rsidRDefault="00A86ED9" w:rsidP="00A86ED9">
      <w:pPr>
        <w:spacing w:after="0"/>
        <w:ind w:firstLine="709"/>
        <w:jc w:val="both"/>
        <w:rPr>
          <w:rFonts w:ascii="Times New Roman" w:hAnsi="Times New Roman"/>
          <w:sz w:val="28"/>
          <w:szCs w:val="28"/>
        </w:rPr>
      </w:pPr>
    </w:p>
    <w:p w:rsidR="00A86ED9" w:rsidRDefault="00A86ED9" w:rsidP="00A86ED9">
      <w:pPr>
        <w:spacing w:after="0"/>
        <w:ind w:firstLine="709"/>
        <w:jc w:val="both"/>
        <w:rPr>
          <w:rFonts w:ascii="Times New Roman" w:hAnsi="Times New Roman"/>
          <w:sz w:val="28"/>
          <w:szCs w:val="28"/>
        </w:rPr>
      </w:pPr>
    </w:p>
    <w:p w:rsidR="00A86ED9" w:rsidRDefault="00A86ED9" w:rsidP="00A86ED9">
      <w:pPr>
        <w:spacing w:after="0"/>
        <w:ind w:firstLine="709"/>
        <w:jc w:val="both"/>
        <w:rPr>
          <w:rFonts w:ascii="Times New Roman" w:hAnsi="Times New Roman"/>
          <w:sz w:val="28"/>
          <w:szCs w:val="28"/>
        </w:rPr>
      </w:pPr>
    </w:p>
    <w:p w:rsidR="00A86ED9" w:rsidRDefault="00A86ED9" w:rsidP="00A86ED9">
      <w:pPr>
        <w:spacing w:after="0"/>
        <w:ind w:firstLine="709"/>
        <w:jc w:val="both"/>
        <w:rPr>
          <w:rFonts w:ascii="Times New Roman" w:hAnsi="Times New Roman"/>
          <w:sz w:val="28"/>
          <w:szCs w:val="28"/>
        </w:rPr>
      </w:pPr>
    </w:p>
    <w:p w:rsidR="00A86ED9" w:rsidRDefault="00A86ED9" w:rsidP="00A86ED9">
      <w:pPr>
        <w:spacing w:after="0"/>
        <w:ind w:firstLine="709"/>
        <w:jc w:val="both"/>
        <w:rPr>
          <w:rFonts w:ascii="Times New Roman" w:hAnsi="Times New Roman"/>
          <w:sz w:val="28"/>
          <w:szCs w:val="28"/>
        </w:rPr>
      </w:pPr>
    </w:p>
    <w:p w:rsidR="00A86ED9" w:rsidRDefault="00A86ED9" w:rsidP="00A86ED9">
      <w:pPr>
        <w:spacing w:after="0"/>
        <w:ind w:firstLine="709"/>
        <w:jc w:val="both"/>
        <w:rPr>
          <w:rFonts w:ascii="Times New Roman" w:hAnsi="Times New Roman"/>
          <w:sz w:val="28"/>
          <w:szCs w:val="28"/>
        </w:rPr>
      </w:pPr>
    </w:p>
    <w:p w:rsidR="00B945B3" w:rsidRDefault="00A86ED9" w:rsidP="002E6013">
      <w:pPr>
        <w:tabs>
          <w:tab w:val="left" w:pos="5040"/>
          <w:tab w:val="left" w:pos="5320"/>
        </w:tabs>
        <w:spacing w:after="0"/>
        <w:ind w:left="4500"/>
        <w:jc w:val="right"/>
        <w:rPr>
          <w:sz w:val="26"/>
          <w:szCs w:val="26"/>
        </w:rPr>
      </w:pPr>
      <w:r w:rsidRPr="000450B2">
        <w:rPr>
          <w:sz w:val="26"/>
          <w:szCs w:val="26"/>
        </w:rPr>
        <w:t xml:space="preserve">                                 </w:t>
      </w:r>
      <w:r>
        <w:rPr>
          <w:sz w:val="26"/>
          <w:szCs w:val="26"/>
        </w:rPr>
        <w:t xml:space="preserve">       </w:t>
      </w:r>
      <w:r w:rsidRPr="000450B2">
        <w:rPr>
          <w:sz w:val="26"/>
          <w:szCs w:val="26"/>
        </w:rPr>
        <w:t xml:space="preserve">   </w:t>
      </w:r>
      <w:r>
        <w:rPr>
          <w:sz w:val="26"/>
          <w:szCs w:val="26"/>
        </w:rPr>
        <w:t xml:space="preserve">          </w:t>
      </w:r>
    </w:p>
    <w:p w:rsidR="00A86ED9" w:rsidRPr="000450B2" w:rsidRDefault="00A86ED9" w:rsidP="002E6013">
      <w:pPr>
        <w:tabs>
          <w:tab w:val="left" w:pos="5040"/>
          <w:tab w:val="left" w:pos="5320"/>
        </w:tabs>
        <w:spacing w:after="0"/>
        <w:ind w:left="4500"/>
        <w:jc w:val="right"/>
        <w:rPr>
          <w:sz w:val="26"/>
          <w:szCs w:val="26"/>
        </w:rPr>
      </w:pPr>
      <w:r>
        <w:rPr>
          <w:sz w:val="26"/>
          <w:szCs w:val="26"/>
        </w:rPr>
        <w:t xml:space="preserve">  </w:t>
      </w:r>
      <w:r w:rsidRPr="000450B2">
        <w:rPr>
          <w:rFonts w:ascii="Times New Roman" w:hAnsi="Times New Roman"/>
          <w:sz w:val="26"/>
          <w:szCs w:val="26"/>
        </w:rPr>
        <w:t>Приложение 5</w:t>
      </w:r>
    </w:p>
    <w:p w:rsidR="00A86ED9" w:rsidRPr="000450B2" w:rsidRDefault="00A86ED9" w:rsidP="00F416DE">
      <w:pPr>
        <w:spacing w:after="0"/>
        <w:jc w:val="right"/>
        <w:rPr>
          <w:rFonts w:ascii="Times New Roman" w:hAnsi="Times New Roman"/>
          <w:sz w:val="26"/>
          <w:szCs w:val="26"/>
        </w:rPr>
      </w:pPr>
      <w:r w:rsidRPr="000450B2">
        <w:rPr>
          <w:rFonts w:ascii="Times New Roman" w:hAnsi="Times New Roman"/>
          <w:sz w:val="26"/>
          <w:szCs w:val="26"/>
        </w:rPr>
        <w:t xml:space="preserve">                                                              </w:t>
      </w:r>
      <w:r>
        <w:rPr>
          <w:rFonts w:ascii="Times New Roman" w:hAnsi="Times New Roman"/>
          <w:sz w:val="26"/>
          <w:szCs w:val="26"/>
        </w:rPr>
        <w:t xml:space="preserve">                  </w:t>
      </w:r>
      <w:r w:rsidRPr="000450B2">
        <w:rPr>
          <w:rFonts w:ascii="Times New Roman" w:hAnsi="Times New Roman"/>
          <w:sz w:val="26"/>
          <w:szCs w:val="26"/>
        </w:rPr>
        <w:t xml:space="preserve">к Положению «О размерах и условиях </w:t>
      </w:r>
    </w:p>
    <w:p w:rsidR="00A86ED9" w:rsidRPr="000450B2" w:rsidRDefault="00A86ED9" w:rsidP="00F416DE">
      <w:pPr>
        <w:spacing w:after="0"/>
        <w:jc w:val="right"/>
        <w:rPr>
          <w:rFonts w:ascii="Times New Roman" w:hAnsi="Times New Roman"/>
          <w:sz w:val="26"/>
          <w:szCs w:val="26"/>
        </w:rPr>
      </w:pPr>
      <w:r w:rsidRPr="000450B2">
        <w:rPr>
          <w:rFonts w:ascii="Times New Roman" w:hAnsi="Times New Roman"/>
          <w:sz w:val="26"/>
          <w:szCs w:val="26"/>
        </w:rPr>
        <w:t xml:space="preserve">                                                          </w:t>
      </w:r>
      <w:r>
        <w:rPr>
          <w:rFonts w:ascii="Times New Roman" w:hAnsi="Times New Roman"/>
          <w:sz w:val="26"/>
          <w:szCs w:val="26"/>
        </w:rPr>
        <w:t xml:space="preserve">                      </w:t>
      </w:r>
      <w:r w:rsidRPr="000450B2">
        <w:rPr>
          <w:rFonts w:ascii="Times New Roman" w:hAnsi="Times New Roman"/>
          <w:sz w:val="26"/>
          <w:szCs w:val="26"/>
        </w:rPr>
        <w:t xml:space="preserve">оплаты труда работников органов </w:t>
      </w:r>
    </w:p>
    <w:p w:rsidR="00A86ED9" w:rsidRPr="000450B2" w:rsidRDefault="00A86ED9" w:rsidP="00F416DE">
      <w:pPr>
        <w:spacing w:after="0"/>
        <w:jc w:val="right"/>
        <w:rPr>
          <w:rFonts w:ascii="Times New Roman" w:hAnsi="Times New Roman"/>
          <w:sz w:val="26"/>
          <w:szCs w:val="26"/>
        </w:rPr>
      </w:pPr>
      <w:r w:rsidRPr="000450B2">
        <w:rPr>
          <w:rFonts w:ascii="Times New Roman" w:hAnsi="Times New Roman"/>
          <w:sz w:val="26"/>
          <w:szCs w:val="26"/>
        </w:rPr>
        <w:t xml:space="preserve">                                                   </w:t>
      </w:r>
      <w:r>
        <w:rPr>
          <w:rFonts w:ascii="Times New Roman" w:hAnsi="Times New Roman"/>
          <w:sz w:val="26"/>
          <w:szCs w:val="26"/>
        </w:rPr>
        <w:t xml:space="preserve">                             </w:t>
      </w:r>
      <w:r w:rsidRPr="000450B2">
        <w:rPr>
          <w:rFonts w:ascii="Times New Roman" w:hAnsi="Times New Roman"/>
          <w:sz w:val="26"/>
          <w:szCs w:val="26"/>
        </w:rPr>
        <w:t xml:space="preserve">местного самоуправления </w:t>
      </w:r>
      <w:r w:rsidR="00EE72E7" w:rsidRPr="00F416DE">
        <w:rPr>
          <w:rFonts w:ascii="Times New Roman" w:hAnsi="Times New Roman"/>
          <w:color w:val="0000FF"/>
          <w:sz w:val="26"/>
          <w:szCs w:val="26"/>
        </w:rPr>
        <w:t>Каракульского</w:t>
      </w:r>
      <w:r w:rsidRPr="000450B2">
        <w:rPr>
          <w:rFonts w:ascii="Times New Roman" w:hAnsi="Times New Roman"/>
          <w:sz w:val="26"/>
          <w:szCs w:val="26"/>
        </w:rPr>
        <w:t xml:space="preserve"> </w:t>
      </w:r>
      <w:r>
        <w:rPr>
          <w:rFonts w:ascii="Times New Roman" w:hAnsi="Times New Roman"/>
          <w:sz w:val="26"/>
          <w:szCs w:val="26"/>
        </w:rPr>
        <w:t>сельского поселения</w:t>
      </w:r>
      <w:r w:rsidRPr="000450B2">
        <w:rPr>
          <w:rFonts w:ascii="Times New Roman" w:hAnsi="Times New Roman"/>
          <w:sz w:val="26"/>
          <w:szCs w:val="26"/>
        </w:rPr>
        <w:t>»</w:t>
      </w:r>
    </w:p>
    <w:p w:rsidR="00A86ED9" w:rsidRPr="000450B2" w:rsidRDefault="00A86ED9" w:rsidP="00F416DE">
      <w:pPr>
        <w:spacing w:after="0"/>
        <w:ind w:left="4500"/>
        <w:jc w:val="right"/>
        <w:rPr>
          <w:rFonts w:ascii="Times New Roman" w:hAnsi="Times New Roman"/>
          <w:sz w:val="26"/>
          <w:szCs w:val="26"/>
        </w:rPr>
      </w:pPr>
      <w:r>
        <w:rPr>
          <w:rFonts w:ascii="Times New Roman" w:hAnsi="Times New Roman"/>
          <w:sz w:val="26"/>
          <w:szCs w:val="26"/>
        </w:rPr>
        <w:t xml:space="preserve">           </w:t>
      </w:r>
      <w:r w:rsidRPr="000450B2">
        <w:rPr>
          <w:rFonts w:ascii="Times New Roman" w:hAnsi="Times New Roman"/>
          <w:sz w:val="26"/>
          <w:szCs w:val="26"/>
        </w:rPr>
        <w:t xml:space="preserve">от </w:t>
      </w:r>
      <w:r w:rsidRPr="00F416DE">
        <w:rPr>
          <w:rFonts w:ascii="Times New Roman" w:hAnsi="Times New Roman"/>
          <w:color w:val="0000FF"/>
          <w:sz w:val="26"/>
          <w:szCs w:val="26"/>
        </w:rPr>
        <w:t>25.01</w:t>
      </w:r>
      <w:r>
        <w:rPr>
          <w:rFonts w:ascii="Times New Roman" w:hAnsi="Times New Roman"/>
          <w:sz w:val="26"/>
          <w:szCs w:val="26"/>
        </w:rPr>
        <w:t>.201</w:t>
      </w:r>
      <w:r w:rsidRPr="00F416DE">
        <w:rPr>
          <w:rFonts w:ascii="Times New Roman" w:hAnsi="Times New Roman"/>
          <w:color w:val="0000FF"/>
          <w:sz w:val="26"/>
          <w:szCs w:val="26"/>
        </w:rPr>
        <w:t>7</w:t>
      </w:r>
      <w:r>
        <w:rPr>
          <w:rFonts w:ascii="Times New Roman" w:hAnsi="Times New Roman"/>
          <w:sz w:val="26"/>
          <w:szCs w:val="26"/>
        </w:rPr>
        <w:t>г.</w:t>
      </w:r>
      <w:r w:rsidRPr="000450B2">
        <w:rPr>
          <w:rFonts w:ascii="Times New Roman" w:hAnsi="Times New Roman"/>
          <w:sz w:val="26"/>
          <w:szCs w:val="26"/>
        </w:rPr>
        <w:t xml:space="preserve"> № </w:t>
      </w:r>
      <w:r w:rsidR="00F416DE">
        <w:rPr>
          <w:rFonts w:ascii="Times New Roman" w:hAnsi="Times New Roman"/>
          <w:color w:val="0000FF"/>
          <w:sz w:val="26"/>
          <w:szCs w:val="26"/>
        </w:rPr>
        <w:t>69</w:t>
      </w:r>
    </w:p>
    <w:p w:rsidR="00A86ED9" w:rsidRPr="000450B2" w:rsidRDefault="00A86ED9" w:rsidP="00A86ED9">
      <w:pPr>
        <w:widowControl w:val="0"/>
        <w:autoSpaceDE w:val="0"/>
        <w:autoSpaceDN w:val="0"/>
        <w:adjustRightInd w:val="0"/>
        <w:spacing w:after="0" w:line="240" w:lineRule="auto"/>
        <w:ind w:firstLine="709"/>
        <w:jc w:val="both"/>
        <w:rPr>
          <w:sz w:val="26"/>
          <w:szCs w:val="26"/>
        </w:rPr>
      </w:pPr>
    </w:p>
    <w:p w:rsidR="00A86ED9" w:rsidRDefault="00A86ED9" w:rsidP="00A86ED9">
      <w:pPr>
        <w:tabs>
          <w:tab w:val="left" w:pos="5040"/>
          <w:tab w:val="left" w:pos="5320"/>
        </w:tabs>
        <w:spacing w:after="0"/>
        <w:ind w:left="4500"/>
        <w:rPr>
          <w:sz w:val="26"/>
          <w:szCs w:val="26"/>
        </w:rPr>
      </w:pPr>
    </w:p>
    <w:p w:rsidR="00B945B3" w:rsidRDefault="00B945B3" w:rsidP="00A86ED9">
      <w:pPr>
        <w:tabs>
          <w:tab w:val="left" w:pos="5040"/>
          <w:tab w:val="left" w:pos="5320"/>
        </w:tabs>
        <w:spacing w:after="0"/>
        <w:ind w:left="4500"/>
        <w:rPr>
          <w:sz w:val="26"/>
          <w:szCs w:val="26"/>
        </w:rPr>
      </w:pPr>
    </w:p>
    <w:p w:rsidR="00B945B3" w:rsidRPr="000450B2" w:rsidRDefault="00B945B3" w:rsidP="00A86ED9">
      <w:pPr>
        <w:tabs>
          <w:tab w:val="left" w:pos="5040"/>
          <w:tab w:val="left" w:pos="5320"/>
        </w:tabs>
        <w:spacing w:after="0"/>
        <w:ind w:left="4500"/>
        <w:rPr>
          <w:sz w:val="26"/>
          <w:szCs w:val="26"/>
        </w:rPr>
      </w:pPr>
    </w:p>
    <w:p w:rsidR="00A86ED9" w:rsidRPr="00BC4DDF" w:rsidRDefault="00A86ED9" w:rsidP="00A86ED9">
      <w:pPr>
        <w:pStyle w:val="ConsPlusTitle"/>
        <w:widowControl/>
        <w:jc w:val="center"/>
        <w:rPr>
          <w:b w:val="0"/>
        </w:rPr>
      </w:pPr>
      <w:r w:rsidRPr="00BC4DDF">
        <w:rPr>
          <w:b w:val="0"/>
        </w:rPr>
        <w:t>Размеры</w:t>
      </w:r>
    </w:p>
    <w:p w:rsidR="00A86ED9" w:rsidRPr="00BC4DDF" w:rsidRDefault="00A86ED9" w:rsidP="00A86ED9">
      <w:pPr>
        <w:pStyle w:val="ConsPlusTitle"/>
        <w:widowControl/>
        <w:jc w:val="center"/>
        <w:rPr>
          <w:b w:val="0"/>
        </w:rPr>
      </w:pPr>
      <w:r w:rsidRPr="00BC4DDF">
        <w:rPr>
          <w:b w:val="0"/>
        </w:rPr>
        <w:t>ежемесячных надбавок за классный чин муниципальных служащих</w:t>
      </w:r>
    </w:p>
    <w:p w:rsidR="00A86ED9" w:rsidRPr="00BC4DDF" w:rsidRDefault="00EE72E7" w:rsidP="00A86ED9">
      <w:pPr>
        <w:jc w:val="center"/>
        <w:rPr>
          <w:rFonts w:ascii="Times New Roman" w:hAnsi="Times New Roman"/>
          <w:b/>
          <w:sz w:val="28"/>
          <w:szCs w:val="28"/>
        </w:rPr>
      </w:pPr>
      <w:r>
        <w:rPr>
          <w:rFonts w:ascii="Times New Roman" w:hAnsi="Times New Roman"/>
          <w:color w:val="0000FF"/>
          <w:sz w:val="28"/>
          <w:szCs w:val="28"/>
        </w:rPr>
        <w:t>Каракульского</w:t>
      </w:r>
      <w:r w:rsidR="00A86ED9" w:rsidRPr="008A4580">
        <w:rPr>
          <w:rFonts w:ascii="Times New Roman" w:hAnsi="Times New Roman"/>
          <w:color w:val="0000FF"/>
          <w:sz w:val="28"/>
          <w:szCs w:val="28"/>
        </w:rPr>
        <w:t xml:space="preserve"> </w:t>
      </w:r>
      <w:r w:rsidR="00A86ED9" w:rsidRPr="001373E5">
        <w:rPr>
          <w:rFonts w:ascii="Times New Roman" w:hAnsi="Times New Roman"/>
          <w:sz w:val="28"/>
          <w:szCs w:val="28"/>
        </w:rPr>
        <w:t>сельского поселения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0"/>
        <w:gridCol w:w="3190"/>
        <w:gridCol w:w="3191"/>
      </w:tblGrid>
      <w:tr w:rsidR="00A86ED9" w:rsidRPr="00BC4DDF" w:rsidTr="00B64E38">
        <w:tc>
          <w:tcPr>
            <w:tcW w:w="3190" w:type="dxa"/>
            <w:tcBorders>
              <w:top w:val="single" w:sz="4" w:space="0" w:color="000000"/>
              <w:left w:val="single" w:sz="4" w:space="0" w:color="000000"/>
              <w:bottom w:val="single" w:sz="4" w:space="0" w:color="000000"/>
              <w:right w:val="single" w:sz="4" w:space="0" w:color="000000"/>
            </w:tcBorders>
            <w:vAlign w:val="center"/>
          </w:tcPr>
          <w:p w:rsidR="00A86ED9" w:rsidRPr="00BC4DDF" w:rsidRDefault="00A86ED9" w:rsidP="00B64E38">
            <w:pPr>
              <w:spacing w:after="0" w:line="240" w:lineRule="auto"/>
              <w:jc w:val="center"/>
              <w:rPr>
                <w:rFonts w:ascii="Times New Roman" w:hAnsi="Times New Roman"/>
                <w:sz w:val="26"/>
                <w:szCs w:val="26"/>
              </w:rPr>
            </w:pPr>
            <w:r w:rsidRPr="00BC4DDF">
              <w:rPr>
                <w:rFonts w:ascii="Times New Roman" w:hAnsi="Times New Roman"/>
                <w:sz w:val="26"/>
                <w:szCs w:val="26"/>
              </w:rPr>
              <w:t>Классный чин муниципальной службы</w:t>
            </w:r>
          </w:p>
        </w:tc>
        <w:tc>
          <w:tcPr>
            <w:tcW w:w="3190" w:type="dxa"/>
            <w:tcBorders>
              <w:top w:val="single" w:sz="4" w:space="0" w:color="000000"/>
              <w:left w:val="single" w:sz="4" w:space="0" w:color="000000"/>
              <w:bottom w:val="single" w:sz="4" w:space="0" w:color="000000"/>
              <w:right w:val="single" w:sz="4" w:space="0" w:color="000000"/>
            </w:tcBorders>
            <w:vAlign w:val="center"/>
          </w:tcPr>
          <w:p w:rsidR="00A86ED9" w:rsidRPr="00BC4DDF" w:rsidRDefault="00A86ED9" w:rsidP="00B64E38">
            <w:pPr>
              <w:spacing w:after="0" w:line="240" w:lineRule="auto"/>
              <w:jc w:val="center"/>
              <w:rPr>
                <w:rFonts w:ascii="Times New Roman" w:hAnsi="Times New Roman"/>
                <w:sz w:val="26"/>
                <w:szCs w:val="26"/>
              </w:rPr>
            </w:pPr>
            <w:r w:rsidRPr="00BC4DDF">
              <w:rPr>
                <w:rFonts w:ascii="Times New Roman" w:hAnsi="Times New Roman"/>
                <w:sz w:val="26"/>
                <w:szCs w:val="26"/>
              </w:rPr>
              <w:t>Группа должностей муниципальной службы</w:t>
            </w:r>
          </w:p>
        </w:tc>
        <w:tc>
          <w:tcPr>
            <w:tcW w:w="3191" w:type="dxa"/>
            <w:tcBorders>
              <w:top w:val="single" w:sz="4" w:space="0" w:color="000000"/>
              <w:left w:val="single" w:sz="4" w:space="0" w:color="000000"/>
              <w:bottom w:val="single" w:sz="4" w:space="0" w:color="000000"/>
              <w:right w:val="single" w:sz="4" w:space="0" w:color="000000"/>
            </w:tcBorders>
            <w:vAlign w:val="center"/>
          </w:tcPr>
          <w:p w:rsidR="00A86ED9" w:rsidRPr="00BC4DDF" w:rsidRDefault="00A86ED9" w:rsidP="00B64E38">
            <w:pPr>
              <w:pStyle w:val="ConsPlusCell"/>
              <w:widowControl/>
              <w:jc w:val="center"/>
              <w:rPr>
                <w:rFonts w:ascii="Times New Roman" w:hAnsi="Times New Roman" w:cs="Times New Roman"/>
                <w:sz w:val="26"/>
                <w:szCs w:val="26"/>
              </w:rPr>
            </w:pPr>
            <w:r w:rsidRPr="00BC4DDF">
              <w:rPr>
                <w:rFonts w:ascii="Times New Roman" w:hAnsi="Times New Roman" w:cs="Times New Roman"/>
                <w:sz w:val="26"/>
                <w:szCs w:val="26"/>
              </w:rPr>
              <w:t xml:space="preserve">Размер ежемесячной   </w:t>
            </w:r>
            <w:r w:rsidRPr="00BC4DDF">
              <w:rPr>
                <w:rFonts w:ascii="Times New Roman" w:hAnsi="Times New Roman" w:cs="Times New Roman"/>
                <w:sz w:val="26"/>
                <w:szCs w:val="26"/>
              </w:rPr>
              <w:br/>
              <w:t>надбавки за классный чин</w:t>
            </w:r>
            <w:r w:rsidRPr="00BC4DDF">
              <w:rPr>
                <w:rFonts w:ascii="Times New Roman" w:hAnsi="Times New Roman" w:cs="Times New Roman"/>
                <w:sz w:val="26"/>
                <w:szCs w:val="26"/>
              </w:rPr>
              <w:br/>
              <w:t>(в рублях)</w:t>
            </w:r>
          </w:p>
        </w:tc>
      </w:tr>
      <w:tr w:rsidR="00A86ED9" w:rsidRPr="00BC4DDF" w:rsidTr="00F05863">
        <w:tc>
          <w:tcPr>
            <w:tcW w:w="3190" w:type="dxa"/>
            <w:tcBorders>
              <w:top w:val="single" w:sz="4" w:space="0" w:color="000000"/>
              <w:left w:val="single" w:sz="4" w:space="0" w:color="000000"/>
              <w:bottom w:val="single" w:sz="4" w:space="0" w:color="000000"/>
              <w:right w:val="single" w:sz="4" w:space="0" w:color="000000"/>
            </w:tcBorders>
          </w:tcPr>
          <w:p w:rsidR="00A86ED9" w:rsidRPr="00BC4DDF" w:rsidRDefault="00A86ED9" w:rsidP="00B64E38">
            <w:pPr>
              <w:jc w:val="center"/>
              <w:rPr>
                <w:rFonts w:ascii="Times New Roman" w:hAnsi="Times New Roman"/>
                <w:sz w:val="28"/>
                <w:szCs w:val="28"/>
              </w:rPr>
            </w:pPr>
            <w:r w:rsidRPr="00BC4DDF">
              <w:rPr>
                <w:rFonts w:ascii="Times New Roman" w:hAnsi="Times New Roman"/>
                <w:sz w:val="28"/>
                <w:szCs w:val="28"/>
              </w:rPr>
              <w:t>Референт муниципальной службы</w:t>
            </w:r>
          </w:p>
        </w:tc>
        <w:tc>
          <w:tcPr>
            <w:tcW w:w="3190" w:type="dxa"/>
            <w:tcBorders>
              <w:top w:val="single" w:sz="4" w:space="0" w:color="000000"/>
              <w:left w:val="single" w:sz="4" w:space="0" w:color="000000"/>
              <w:bottom w:val="single" w:sz="4" w:space="0" w:color="000000"/>
              <w:right w:val="single" w:sz="4" w:space="0" w:color="000000"/>
            </w:tcBorders>
            <w:vAlign w:val="bottom"/>
          </w:tcPr>
          <w:p w:rsidR="00A86ED9" w:rsidRPr="00BC4DDF" w:rsidRDefault="00A86ED9" w:rsidP="00F05863">
            <w:pPr>
              <w:jc w:val="center"/>
              <w:rPr>
                <w:rFonts w:ascii="Times New Roman" w:hAnsi="Times New Roman"/>
                <w:sz w:val="28"/>
                <w:szCs w:val="28"/>
              </w:rPr>
            </w:pPr>
            <w:r w:rsidRPr="00BC4DDF">
              <w:rPr>
                <w:rFonts w:ascii="Times New Roman" w:hAnsi="Times New Roman"/>
                <w:sz w:val="28"/>
                <w:szCs w:val="28"/>
              </w:rPr>
              <w:t>младшая</w:t>
            </w:r>
          </w:p>
        </w:tc>
        <w:tc>
          <w:tcPr>
            <w:tcW w:w="3191" w:type="dxa"/>
            <w:tcBorders>
              <w:top w:val="single" w:sz="4" w:space="0" w:color="000000"/>
              <w:left w:val="single" w:sz="4" w:space="0" w:color="000000"/>
              <w:bottom w:val="single" w:sz="4" w:space="0" w:color="000000"/>
              <w:right w:val="single" w:sz="4" w:space="0" w:color="000000"/>
            </w:tcBorders>
            <w:vAlign w:val="bottom"/>
          </w:tcPr>
          <w:p w:rsidR="00A86ED9" w:rsidRPr="00BC4DDF" w:rsidRDefault="00A86ED9" w:rsidP="00F05863">
            <w:pPr>
              <w:jc w:val="center"/>
              <w:rPr>
                <w:rFonts w:ascii="Times New Roman" w:hAnsi="Times New Roman"/>
                <w:sz w:val="28"/>
                <w:szCs w:val="28"/>
              </w:rPr>
            </w:pPr>
            <w:r w:rsidRPr="00BC4DDF">
              <w:rPr>
                <w:rFonts w:ascii="Times New Roman" w:hAnsi="Times New Roman"/>
                <w:sz w:val="28"/>
                <w:szCs w:val="28"/>
              </w:rPr>
              <w:t>940</w:t>
            </w:r>
          </w:p>
        </w:tc>
      </w:tr>
    </w:tbl>
    <w:p w:rsidR="00A86ED9" w:rsidRDefault="00A86ED9" w:rsidP="00A86ED9">
      <w:pPr>
        <w:spacing w:after="0"/>
        <w:ind w:firstLine="709"/>
        <w:jc w:val="both"/>
        <w:rPr>
          <w:rFonts w:ascii="Times New Roman" w:hAnsi="Times New Roman"/>
          <w:sz w:val="28"/>
          <w:szCs w:val="28"/>
        </w:rPr>
      </w:pPr>
    </w:p>
    <w:p w:rsidR="005832BF" w:rsidRPr="00A86ED9" w:rsidRDefault="005832BF" w:rsidP="00A86ED9">
      <w:pPr>
        <w:rPr>
          <w:szCs w:val="28"/>
        </w:rPr>
      </w:pPr>
    </w:p>
    <w:sectPr w:rsidR="005832BF" w:rsidRPr="00A86ED9" w:rsidSect="006E0E9D">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33B" w:rsidRDefault="00B8333B" w:rsidP="00653919">
      <w:pPr>
        <w:spacing w:after="0" w:line="240" w:lineRule="auto"/>
      </w:pPr>
      <w:r>
        <w:separator/>
      </w:r>
    </w:p>
  </w:endnote>
  <w:endnote w:type="continuationSeparator" w:id="0">
    <w:p w:rsidR="00B8333B" w:rsidRDefault="00B8333B" w:rsidP="00653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8E" w:rsidRDefault="00687C90">
    <w:pPr>
      <w:pStyle w:val="ad"/>
      <w:jc w:val="right"/>
    </w:pPr>
    <w:fldSimple w:instr="PAGE   \* MERGEFORMAT">
      <w:r w:rsidR="00A62320">
        <w:rPr>
          <w:noProof/>
        </w:rPr>
        <w:t>2</w:t>
      </w:r>
    </w:fldSimple>
  </w:p>
  <w:p w:rsidR="006B078E" w:rsidRDefault="006B078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919" w:rsidRDefault="00687C90">
    <w:pPr>
      <w:pStyle w:val="ad"/>
      <w:jc w:val="right"/>
    </w:pPr>
    <w:fldSimple w:instr="PAGE   \* MERGEFORMAT">
      <w:r w:rsidR="00A62320">
        <w:rPr>
          <w:noProof/>
        </w:rPr>
        <w:t>3</w:t>
      </w:r>
    </w:fldSimple>
  </w:p>
  <w:p w:rsidR="00653919" w:rsidRDefault="0065391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33B" w:rsidRDefault="00B8333B" w:rsidP="00653919">
      <w:pPr>
        <w:spacing w:after="0" w:line="240" w:lineRule="auto"/>
      </w:pPr>
      <w:r>
        <w:separator/>
      </w:r>
    </w:p>
  </w:footnote>
  <w:footnote w:type="continuationSeparator" w:id="0">
    <w:p w:rsidR="00B8333B" w:rsidRDefault="00B8333B" w:rsidP="006539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6BFB"/>
    <w:multiLevelType w:val="multilevel"/>
    <w:tmpl w:val="19BEECCE"/>
    <w:lvl w:ilvl="0">
      <w:start w:val="1"/>
      <w:numFmt w:val="decimal"/>
      <w:lvlText w:val="%1."/>
      <w:lvlJc w:val="left"/>
      <w:pPr>
        <w:ind w:left="2560" w:hanging="1425"/>
      </w:pPr>
      <w:rPr>
        <w:rFonts w:cs="Times New Roman" w:hint="default"/>
      </w:rPr>
    </w:lvl>
    <w:lvl w:ilvl="1">
      <w:start w:val="8"/>
      <w:numFmt w:val="decimal"/>
      <w:isLgl/>
      <w:lvlText w:val="%1.%2."/>
      <w:lvlJc w:val="left"/>
      <w:pPr>
        <w:ind w:left="2276" w:hanging="1425"/>
      </w:pPr>
      <w:rPr>
        <w:rFonts w:cs="Times New Roman" w:hint="default"/>
      </w:rPr>
    </w:lvl>
    <w:lvl w:ilvl="2">
      <w:start w:val="1"/>
      <w:numFmt w:val="decimal"/>
      <w:isLgl/>
      <w:lvlText w:val="%1.%2.%3."/>
      <w:lvlJc w:val="left"/>
      <w:pPr>
        <w:ind w:left="2276" w:hanging="1425"/>
      </w:pPr>
      <w:rPr>
        <w:rFonts w:cs="Times New Roman" w:hint="default"/>
      </w:rPr>
    </w:lvl>
    <w:lvl w:ilvl="3">
      <w:start w:val="1"/>
      <w:numFmt w:val="decimal"/>
      <w:isLgl/>
      <w:lvlText w:val="%1.%2.%3.%4."/>
      <w:lvlJc w:val="left"/>
      <w:pPr>
        <w:ind w:left="2276" w:hanging="1425"/>
      </w:pPr>
      <w:rPr>
        <w:rFonts w:cs="Times New Roman" w:hint="default"/>
      </w:rPr>
    </w:lvl>
    <w:lvl w:ilvl="4">
      <w:start w:val="1"/>
      <w:numFmt w:val="decimal"/>
      <w:isLgl/>
      <w:lvlText w:val="%1.%2.%3.%4.%5."/>
      <w:lvlJc w:val="left"/>
      <w:pPr>
        <w:ind w:left="2276" w:hanging="1425"/>
      </w:pPr>
      <w:rPr>
        <w:rFonts w:cs="Times New Roman" w:hint="default"/>
      </w:rPr>
    </w:lvl>
    <w:lvl w:ilvl="5">
      <w:start w:val="1"/>
      <w:numFmt w:val="decimal"/>
      <w:isLgl/>
      <w:lvlText w:val="%1.%2.%3.%4.%5.%6."/>
      <w:lvlJc w:val="left"/>
      <w:pPr>
        <w:ind w:left="2276" w:hanging="1425"/>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
    <w:nsid w:val="097B70D9"/>
    <w:multiLevelType w:val="multilevel"/>
    <w:tmpl w:val="0A34D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10"/>
        </w:tabs>
        <w:ind w:left="910" w:hanging="360"/>
      </w:pPr>
      <w:rPr>
        <w:rFonts w:hint="default"/>
      </w:rPr>
    </w:lvl>
    <w:lvl w:ilvl="2">
      <w:start w:val="1"/>
      <w:numFmt w:val="decimal"/>
      <w:lvlText w:val="%1.%2.%3"/>
      <w:lvlJc w:val="left"/>
      <w:pPr>
        <w:tabs>
          <w:tab w:val="num" w:pos="1820"/>
        </w:tabs>
        <w:ind w:left="1820" w:hanging="720"/>
      </w:pPr>
      <w:rPr>
        <w:rFonts w:hint="default"/>
      </w:rPr>
    </w:lvl>
    <w:lvl w:ilvl="3">
      <w:start w:val="1"/>
      <w:numFmt w:val="decimal"/>
      <w:lvlText w:val="%1.%2.%3.%4"/>
      <w:lvlJc w:val="left"/>
      <w:pPr>
        <w:tabs>
          <w:tab w:val="num" w:pos="2730"/>
        </w:tabs>
        <w:ind w:left="2730" w:hanging="1080"/>
      </w:pPr>
      <w:rPr>
        <w:rFonts w:hint="default"/>
      </w:rPr>
    </w:lvl>
    <w:lvl w:ilvl="4">
      <w:start w:val="1"/>
      <w:numFmt w:val="decimal"/>
      <w:lvlText w:val="%1.%2.%3.%4.%5"/>
      <w:lvlJc w:val="left"/>
      <w:pPr>
        <w:tabs>
          <w:tab w:val="num" w:pos="3280"/>
        </w:tabs>
        <w:ind w:left="3280" w:hanging="1080"/>
      </w:pPr>
      <w:rPr>
        <w:rFonts w:hint="default"/>
      </w:rPr>
    </w:lvl>
    <w:lvl w:ilvl="5">
      <w:start w:val="1"/>
      <w:numFmt w:val="decimal"/>
      <w:lvlText w:val="%1.%2.%3.%4.%5.%6"/>
      <w:lvlJc w:val="left"/>
      <w:pPr>
        <w:tabs>
          <w:tab w:val="num" w:pos="4190"/>
        </w:tabs>
        <w:ind w:left="4190" w:hanging="1440"/>
      </w:pPr>
      <w:rPr>
        <w:rFonts w:hint="default"/>
      </w:rPr>
    </w:lvl>
    <w:lvl w:ilvl="6">
      <w:start w:val="1"/>
      <w:numFmt w:val="decimal"/>
      <w:lvlText w:val="%1.%2.%3.%4.%5.%6.%7"/>
      <w:lvlJc w:val="left"/>
      <w:pPr>
        <w:tabs>
          <w:tab w:val="num" w:pos="4740"/>
        </w:tabs>
        <w:ind w:left="4740" w:hanging="1440"/>
      </w:pPr>
      <w:rPr>
        <w:rFonts w:hint="default"/>
      </w:rPr>
    </w:lvl>
    <w:lvl w:ilvl="7">
      <w:start w:val="1"/>
      <w:numFmt w:val="decimal"/>
      <w:lvlText w:val="%1.%2.%3.%4.%5.%6.%7.%8"/>
      <w:lvlJc w:val="left"/>
      <w:pPr>
        <w:tabs>
          <w:tab w:val="num" w:pos="5650"/>
        </w:tabs>
        <w:ind w:left="5650" w:hanging="1800"/>
      </w:pPr>
      <w:rPr>
        <w:rFonts w:hint="default"/>
      </w:rPr>
    </w:lvl>
    <w:lvl w:ilvl="8">
      <w:start w:val="1"/>
      <w:numFmt w:val="decimal"/>
      <w:lvlText w:val="%1.%2.%3.%4.%5.%6.%7.%8.%9"/>
      <w:lvlJc w:val="left"/>
      <w:pPr>
        <w:tabs>
          <w:tab w:val="num" w:pos="6560"/>
        </w:tabs>
        <w:ind w:left="6560" w:hanging="2160"/>
      </w:pPr>
      <w:rPr>
        <w:rFonts w:hint="default"/>
      </w:rPr>
    </w:lvl>
  </w:abstractNum>
  <w:abstractNum w:abstractNumId="2">
    <w:nsid w:val="0EA62A07"/>
    <w:multiLevelType w:val="hybridMultilevel"/>
    <w:tmpl w:val="B0AADD56"/>
    <w:lvl w:ilvl="0" w:tplc="DD0E20F4">
      <w:start w:val="1"/>
      <w:numFmt w:val="upperRoman"/>
      <w:lvlText w:val="%1."/>
      <w:lvlJc w:val="left"/>
      <w:pPr>
        <w:ind w:left="1430" w:hanging="72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nsid w:val="1BD72D95"/>
    <w:multiLevelType w:val="hybridMultilevel"/>
    <w:tmpl w:val="C2F6E30E"/>
    <w:lvl w:ilvl="0" w:tplc="EC200C14">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6006078"/>
    <w:multiLevelType w:val="multilevel"/>
    <w:tmpl w:val="420C4460"/>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5">
    <w:nsid w:val="3C764983"/>
    <w:multiLevelType w:val="multilevel"/>
    <w:tmpl w:val="C5D285F4"/>
    <w:lvl w:ilvl="0">
      <w:start w:val="5"/>
      <w:numFmt w:val="decimal"/>
      <w:lvlText w:val="%1."/>
      <w:lvlJc w:val="left"/>
      <w:pPr>
        <w:tabs>
          <w:tab w:val="num" w:pos="420"/>
        </w:tabs>
        <w:ind w:left="420" w:hanging="420"/>
      </w:pPr>
      <w:rPr>
        <w:rFonts w:hint="default"/>
      </w:rPr>
    </w:lvl>
    <w:lvl w:ilvl="1">
      <w:start w:val="8"/>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6">
    <w:nsid w:val="40041D9B"/>
    <w:multiLevelType w:val="hybridMultilevel"/>
    <w:tmpl w:val="95486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96717E"/>
    <w:multiLevelType w:val="multilevel"/>
    <w:tmpl w:val="CCB01496"/>
    <w:lvl w:ilvl="0">
      <w:start w:val="1"/>
      <w:numFmt w:val="decimal"/>
      <w:lvlText w:val="%1."/>
      <w:lvlJc w:val="left"/>
      <w:pPr>
        <w:ind w:left="1849" w:hanging="1140"/>
      </w:pPr>
      <w:rPr>
        <w:rFonts w:cs="Times New Roman" w:hint="default"/>
      </w:rPr>
    </w:lvl>
    <w:lvl w:ilvl="1">
      <w:start w:val="1"/>
      <w:numFmt w:val="decimal"/>
      <w:isLgl/>
      <w:lvlText w:val="%1.%2."/>
      <w:lvlJc w:val="left"/>
      <w:pPr>
        <w:ind w:left="1885" w:hanging="1335"/>
      </w:pPr>
      <w:rPr>
        <w:rFonts w:cs="Times New Roman" w:hint="default"/>
      </w:rPr>
    </w:lvl>
    <w:lvl w:ilvl="2">
      <w:start w:val="1"/>
      <w:numFmt w:val="decimal"/>
      <w:isLgl/>
      <w:lvlText w:val="%1.%2.%3."/>
      <w:lvlJc w:val="left"/>
      <w:pPr>
        <w:ind w:left="2044" w:hanging="1335"/>
      </w:pPr>
      <w:rPr>
        <w:rFonts w:cs="Times New Roman" w:hint="default"/>
      </w:rPr>
    </w:lvl>
    <w:lvl w:ilvl="3">
      <w:start w:val="1"/>
      <w:numFmt w:val="decimal"/>
      <w:isLgl/>
      <w:lvlText w:val="%1.%2.%3.%4."/>
      <w:lvlJc w:val="left"/>
      <w:pPr>
        <w:ind w:left="2044" w:hanging="1335"/>
      </w:pPr>
      <w:rPr>
        <w:rFonts w:cs="Times New Roman" w:hint="default"/>
      </w:rPr>
    </w:lvl>
    <w:lvl w:ilvl="4">
      <w:start w:val="1"/>
      <w:numFmt w:val="decimal"/>
      <w:isLgl/>
      <w:lvlText w:val="%1.%2.%3.%4.%5."/>
      <w:lvlJc w:val="left"/>
      <w:pPr>
        <w:ind w:left="2044" w:hanging="1335"/>
      </w:pPr>
      <w:rPr>
        <w:rFonts w:cs="Times New Roman" w:hint="default"/>
      </w:rPr>
    </w:lvl>
    <w:lvl w:ilvl="5">
      <w:start w:val="1"/>
      <w:numFmt w:val="decimal"/>
      <w:isLgl/>
      <w:lvlText w:val="%1.%2.%3.%4.%5.%6."/>
      <w:lvlJc w:val="left"/>
      <w:pPr>
        <w:ind w:left="2044" w:hanging="1335"/>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8">
    <w:nsid w:val="46BE2938"/>
    <w:multiLevelType w:val="hybridMultilevel"/>
    <w:tmpl w:val="B9A2F102"/>
    <w:lvl w:ilvl="0" w:tplc="52C26060">
      <w:start w:val="8"/>
      <w:numFmt w:val="decimal"/>
      <w:lvlText w:val="%1."/>
      <w:lvlJc w:val="left"/>
      <w:pPr>
        <w:ind w:left="1240" w:hanging="360"/>
      </w:pPr>
      <w:rPr>
        <w:rFonts w:cs="Times New Roman" w:hint="default"/>
      </w:rPr>
    </w:lvl>
    <w:lvl w:ilvl="1" w:tplc="04190019">
      <w:start w:val="1"/>
      <w:numFmt w:val="lowerLetter"/>
      <w:lvlText w:val="%2."/>
      <w:lvlJc w:val="left"/>
      <w:pPr>
        <w:ind w:left="1960" w:hanging="360"/>
      </w:pPr>
      <w:rPr>
        <w:rFonts w:cs="Times New Roman"/>
      </w:rPr>
    </w:lvl>
    <w:lvl w:ilvl="2" w:tplc="0419001B">
      <w:start w:val="1"/>
      <w:numFmt w:val="lowerRoman"/>
      <w:lvlText w:val="%3."/>
      <w:lvlJc w:val="right"/>
      <w:pPr>
        <w:ind w:left="2680" w:hanging="180"/>
      </w:pPr>
      <w:rPr>
        <w:rFonts w:cs="Times New Roman"/>
      </w:rPr>
    </w:lvl>
    <w:lvl w:ilvl="3" w:tplc="0419000F">
      <w:start w:val="1"/>
      <w:numFmt w:val="decimal"/>
      <w:lvlText w:val="%4."/>
      <w:lvlJc w:val="left"/>
      <w:pPr>
        <w:ind w:left="3400" w:hanging="360"/>
      </w:pPr>
      <w:rPr>
        <w:rFonts w:cs="Times New Roman"/>
      </w:rPr>
    </w:lvl>
    <w:lvl w:ilvl="4" w:tplc="04190019">
      <w:start w:val="1"/>
      <w:numFmt w:val="lowerLetter"/>
      <w:lvlText w:val="%5."/>
      <w:lvlJc w:val="left"/>
      <w:pPr>
        <w:ind w:left="4120" w:hanging="360"/>
      </w:pPr>
      <w:rPr>
        <w:rFonts w:cs="Times New Roman"/>
      </w:rPr>
    </w:lvl>
    <w:lvl w:ilvl="5" w:tplc="0419001B">
      <w:start w:val="1"/>
      <w:numFmt w:val="lowerRoman"/>
      <w:lvlText w:val="%6."/>
      <w:lvlJc w:val="right"/>
      <w:pPr>
        <w:ind w:left="4840" w:hanging="180"/>
      </w:pPr>
      <w:rPr>
        <w:rFonts w:cs="Times New Roman"/>
      </w:rPr>
    </w:lvl>
    <w:lvl w:ilvl="6" w:tplc="0419000F">
      <w:start w:val="1"/>
      <w:numFmt w:val="decimal"/>
      <w:lvlText w:val="%7."/>
      <w:lvlJc w:val="left"/>
      <w:pPr>
        <w:ind w:left="5560" w:hanging="360"/>
      </w:pPr>
      <w:rPr>
        <w:rFonts w:cs="Times New Roman"/>
      </w:rPr>
    </w:lvl>
    <w:lvl w:ilvl="7" w:tplc="04190019">
      <w:start w:val="1"/>
      <w:numFmt w:val="lowerLetter"/>
      <w:lvlText w:val="%8."/>
      <w:lvlJc w:val="left"/>
      <w:pPr>
        <w:ind w:left="6280" w:hanging="360"/>
      </w:pPr>
      <w:rPr>
        <w:rFonts w:cs="Times New Roman"/>
      </w:rPr>
    </w:lvl>
    <w:lvl w:ilvl="8" w:tplc="0419001B">
      <w:start w:val="1"/>
      <w:numFmt w:val="lowerRoman"/>
      <w:lvlText w:val="%9."/>
      <w:lvlJc w:val="right"/>
      <w:pPr>
        <w:ind w:left="7000" w:hanging="180"/>
      </w:pPr>
      <w:rPr>
        <w:rFonts w:cs="Times New Roman"/>
      </w:rPr>
    </w:lvl>
  </w:abstractNum>
  <w:abstractNum w:abstractNumId="9">
    <w:nsid w:val="52A96325"/>
    <w:multiLevelType w:val="hybridMultilevel"/>
    <w:tmpl w:val="5FD60FF6"/>
    <w:lvl w:ilvl="0" w:tplc="786EA8FC">
      <w:start w:val="5"/>
      <w:numFmt w:val="decimal"/>
      <w:lvlText w:val="%1."/>
      <w:lvlJc w:val="left"/>
      <w:pPr>
        <w:ind w:left="107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586869A4"/>
    <w:multiLevelType w:val="hybridMultilevel"/>
    <w:tmpl w:val="8430AF3E"/>
    <w:lvl w:ilvl="0" w:tplc="35BE28BE">
      <w:start w:val="1"/>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5CB66950"/>
    <w:multiLevelType w:val="multilevel"/>
    <w:tmpl w:val="19BEECCE"/>
    <w:lvl w:ilvl="0">
      <w:start w:val="1"/>
      <w:numFmt w:val="decimal"/>
      <w:lvlText w:val="%1."/>
      <w:lvlJc w:val="left"/>
      <w:pPr>
        <w:ind w:left="2560" w:hanging="1425"/>
      </w:pPr>
      <w:rPr>
        <w:rFonts w:cs="Times New Roman" w:hint="default"/>
      </w:rPr>
    </w:lvl>
    <w:lvl w:ilvl="1">
      <w:start w:val="8"/>
      <w:numFmt w:val="decimal"/>
      <w:isLgl/>
      <w:lvlText w:val="%1.%2."/>
      <w:lvlJc w:val="left"/>
      <w:pPr>
        <w:ind w:left="2276" w:hanging="1425"/>
      </w:pPr>
      <w:rPr>
        <w:rFonts w:cs="Times New Roman" w:hint="default"/>
      </w:rPr>
    </w:lvl>
    <w:lvl w:ilvl="2">
      <w:start w:val="1"/>
      <w:numFmt w:val="decimal"/>
      <w:isLgl/>
      <w:lvlText w:val="%1.%2.%3."/>
      <w:lvlJc w:val="left"/>
      <w:pPr>
        <w:ind w:left="2276" w:hanging="1425"/>
      </w:pPr>
      <w:rPr>
        <w:rFonts w:cs="Times New Roman" w:hint="default"/>
      </w:rPr>
    </w:lvl>
    <w:lvl w:ilvl="3">
      <w:start w:val="1"/>
      <w:numFmt w:val="decimal"/>
      <w:isLgl/>
      <w:lvlText w:val="%1.%2.%3.%4."/>
      <w:lvlJc w:val="left"/>
      <w:pPr>
        <w:ind w:left="2276" w:hanging="1425"/>
      </w:pPr>
      <w:rPr>
        <w:rFonts w:cs="Times New Roman" w:hint="default"/>
      </w:rPr>
    </w:lvl>
    <w:lvl w:ilvl="4">
      <w:start w:val="1"/>
      <w:numFmt w:val="decimal"/>
      <w:isLgl/>
      <w:lvlText w:val="%1.%2.%3.%4.%5."/>
      <w:lvlJc w:val="left"/>
      <w:pPr>
        <w:ind w:left="2276" w:hanging="1425"/>
      </w:pPr>
      <w:rPr>
        <w:rFonts w:cs="Times New Roman" w:hint="default"/>
      </w:rPr>
    </w:lvl>
    <w:lvl w:ilvl="5">
      <w:start w:val="1"/>
      <w:numFmt w:val="decimal"/>
      <w:isLgl/>
      <w:lvlText w:val="%1.%2.%3.%4.%5.%6."/>
      <w:lvlJc w:val="left"/>
      <w:pPr>
        <w:ind w:left="2276" w:hanging="1425"/>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2">
    <w:nsid w:val="5F5D3919"/>
    <w:multiLevelType w:val="hybridMultilevel"/>
    <w:tmpl w:val="31BA0ADC"/>
    <w:lvl w:ilvl="0" w:tplc="F7F4DD62">
      <w:start w:val="1"/>
      <w:numFmt w:val="decimal"/>
      <w:lvlText w:val="%1."/>
      <w:lvlJc w:val="left"/>
      <w:pPr>
        <w:tabs>
          <w:tab w:val="num" w:pos="1545"/>
        </w:tabs>
        <w:ind w:left="1545" w:hanging="1005"/>
      </w:pPr>
      <w:rPr>
        <w:rFonts w:cs="Times New Roman" w:hint="default"/>
      </w:rPr>
    </w:lvl>
    <w:lvl w:ilvl="1" w:tplc="AA88D846">
      <w:start w:val="1"/>
      <w:numFmt w:val="decimal"/>
      <w:isLgl/>
      <w:lvlText w:val="%2)"/>
      <w:lvlJc w:val="left"/>
      <w:pPr>
        <w:tabs>
          <w:tab w:val="num" w:pos="1260"/>
        </w:tabs>
        <w:ind w:left="1260" w:hanging="720"/>
      </w:pPr>
      <w:rPr>
        <w:rFonts w:ascii="Times New Roman" w:eastAsia="Times New Roman" w:hAnsi="Times New Roman" w:cs="Times New Roman"/>
      </w:rPr>
    </w:lvl>
    <w:lvl w:ilvl="2" w:tplc="772655AC">
      <w:numFmt w:val="none"/>
      <w:lvlText w:val=""/>
      <w:lvlJc w:val="left"/>
      <w:pPr>
        <w:tabs>
          <w:tab w:val="num" w:pos="360"/>
        </w:tabs>
      </w:pPr>
      <w:rPr>
        <w:rFonts w:cs="Times New Roman"/>
      </w:rPr>
    </w:lvl>
    <w:lvl w:ilvl="3" w:tplc="257A3A74">
      <w:numFmt w:val="none"/>
      <w:lvlText w:val=""/>
      <w:lvlJc w:val="left"/>
      <w:pPr>
        <w:tabs>
          <w:tab w:val="num" w:pos="360"/>
        </w:tabs>
      </w:pPr>
      <w:rPr>
        <w:rFonts w:cs="Times New Roman"/>
      </w:rPr>
    </w:lvl>
    <w:lvl w:ilvl="4" w:tplc="CC1282AA">
      <w:numFmt w:val="none"/>
      <w:lvlText w:val=""/>
      <w:lvlJc w:val="left"/>
      <w:pPr>
        <w:tabs>
          <w:tab w:val="num" w:pos="360"/>
        </w:tabs>
      </w:pPr>
      <w:rPr>
        <w:rFonts w:cs="Times New Roman"/>
      </w:rPr>
    </w:lvl>
    <w:lvl w:ilvl="5" w:tplc="3DB82756">
      <w:numFmt w:val="none"/>
      <w:lvlText w:val=""/>
      <w:lvlJc w:val="left"/>
      <w:pPr>
        <w:tabs>
          <w:tab w:val="num" w:pos="360"/>
        </w:tabs>
      </w:pPr>
      <w:rPr>
        <w:rFonts w:cs="Times New Roman"/>
      </w:rPr>
    </w:lvl>
    <w:lvl w:ilvl="6" w:tplc="53ECE5D2">
      <w:numFmt w:val="none"/>
      <w:lvlText w:val=""/>
      <w:lvlJc w:val="left"/>
      <w:pPr>
        <w:tabs>
          <w:tab w:val="num" w:pos="360"/>
        </w:tabs>
      </w:pPr>
      <w:rPr>
        <w:rFonts w:cs="Times New Roman"/>
      </w:rPr>
    </w:lvl>
    <w:lvl w:ilvl="7" w:tplc="49BCFDF8">
      <w:numFmt w:val="none"/>
      <w:lvlText w:val=""/>
      <w:lvlJc w:val="left"/>
      <w:pPr>
        <w:tabs>
          <w:tab w:val="num" w:pos="360"/>
        </w:tabs>
      </w:pPr>
      <w:rPr>
        <w:rFonts w:cs="Times New Roman"/>
      </w:rPr>
    </w:lvl>
    <w:lvl w:ilvl="8" w:tplc="E144AD3A">
      <w:numFmt w:val="none"/>
      <w:lvlText w:val=""/>
      <w:lvlJc w:val="left"/>
      <w:pPr>
        <w:tabs>
          <w:tab w:val="num" w:pos="360"/>
        </w:tabs>
      </w:pPr>
      <w:rPr>
        <w:rFonts w:cs="Times New Roman"/>
      </w:rPr>
    </w:lvl>
  </w:abstractNum>
  <w:abstractNum w:abstractNumId="13">
    <w:nsid w:val="67B006E4"/>
    <w:multiLevelType w:val="hybridMultilevel"/>
    <w:tmpl w:val="B2FC0344"/>
    <w:lvl w:ilvl="0" w:tplc="AF3E578A">
      <w:start w:val="1"/>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6D1E573A"/>
    <w:multiLevelType w:val="hybridMultilevel"/>
    <w:tmpl w:val="78C48330"/>
    <w:lvl w:ilvl="0" w:tplc="B16C144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7D9E748A"/>
    <w:multiLevelType w:val="hybridMultilevel"/>
    <w:tmpl w:val="C2A0071C"/>
    <w:lvl w:ilvl="0" w:tplc="915AD5DA">
      <w:start w:val="1"/>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5"/>
  </w:num>
  <w:num w:numId="2">
    <w:abstractNumId w:val="2"/>
  </w:num>
  <w:num w:numId="3">
    <w:abstractNumId w:val="11"/>
  </w:num>
  <w:num w:numId="4">
    <w:abstractNumId w:val="8"/>
  </w:num>
  <w:num w:numId="5">
    <w:abstractNumId w:val="13"/>
  </w:num>
  <w:num w:numId="6">
    <w:abstractNumId w:val="10"/>
  </w:num>
  <w:num w:numId="7">
    <w:abstractNumId w:val="7"/>
  </w:num>
  <w:num w:numId="8">
    <w:abstractNumId w:val="9"/>
  </w:num>
  <w:num w:numId="9">
    <w:abstractNumId w:val="12"/>
  </w:num>
  <w:num w:numId="10">
    <w:abstractNumId w:val="0"/>
  </w:num>
  <w:num w:numId="11">
    <w:abstractNumId w:val="5"/>
  </w:num>
  <w:num w:numId="12">
    <w:abstractNumId w:val="4"/>
  </w:num>
  <w:num w:numId="13">
    <w:abstractNumId w:val="1"/>
  </w:num>
  <w:num w:numId="14">
    <w:abstractNumId w:val="14"/>
  </w:num>
  <w:num w:numId="15">
    <w:abstractNumId w:val="6"/>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B69E0"/>
    <w:rsid w:val="00001E25"/>
    <w:rsid w:val="00003540"/>
    <w:rsid w:val="00014805"/>
    <w:rsid w:val="0001793B"/>
    <w:rsid w:val="000204B6"/>
    <w:rsid w:val="00020691"/>
    <w:rsid w:val="00030515"/>
    <w:rsid w:val="00030D23"/>
    <w:rsid w:val="00031BD8"/>
    <w:rsid w:val="000334D0"/>
    <w:rsid w:val="00033514"/>
    <w:rsid w:val="00035739"/>
    <w:rsid w:val="00036A91"/>
    <w:rsid w:val="000450B2"/>
    <w:rsid w:val="0004768B"/>
    <w:rsid w:val="00047891"/>
    <w:rsid w:val="00051FAB"/>
    <w:rsid w:val="00060787"/>
    <w:rsid w:val="0006301B"/>
    <w:rsid w:val="00066E16"/>
    <w:rsid w:val="00077A6A"/>
    <w:rsid w:val="00082C6A"/>
    <w:rsid w:val="00085A2A"/>
    <w:rsid w:val="000910F5"/>
    <w:rsid w:val="000927CF"/>
    <w:rsid w:val="000964DC"/>
    <w:rsid w:val="000A1D52"/>
    <w:rsid w:val="000A7701"/>
    <w:rsid w:val="000B274F"/>
    <w:rsid w:val="000B4216"/>
    <w:rsid w:val="000B6D5F"/>
    <w:rsid w:val="000D217C"/>
    <w:rsid w:val="000D2EEA"/>
    <w:rsid w:val="000D3951"/>
    <w:rsid w:val="000D6DF0"/>
    <w:rsid w:val="000E1654"/>
    <w:rsid w:val="000E5369"/>
    <w:rsid w:val="000E7A70"/>
    <w:rsid w:val="00116326"/>
    <w:rsid w:val="00120C64"/>
    <w:rsid w:val="00121435"/>
    <w:rsid w:val="001227EC"/>
    <w:rsid w:val="00133DC0"/>
    <w:rsid w:val="00135B7A"/>
    <w:rsid w:val="00135DAF"/>
    <w:rsid w:val="001373E5"/>
    <w:rsid w:val="00146CDD"/>
    <w:rsid w:val="00151E9B"/>
    <w:rsid w:val="00161724"/>
    <w:rsid w:val="00165C87"/>
    <w:rsid w:val="0016613A"/>
    <w:rsid w:val="001662C6"/>
    <w:rsid w:val="00167C76"/>
    <w:rsid w:val="0017052A"/>
    <w:rsid w:val="00172786"/>
    <w:rsid w:val="00173FFB"/>
    <w:rsid w:val="00185EB3"/>
    <w:rsid w:val="0018775C"/>
    <w:rsid w:val="00190394"/>
    <w:rsid w:val="00191B89"/>
    <w:rsid w:val="00193851"/>
    <w:rsid w:val="00193AB3"/>
    <w:rsid w:val="00195E89"/>
    <w:rsid w:val="001A1CBC"/>
    <w:rsid w:val="001A7E00"/>
    <w:rsid w:val="001B0192"/>
    <w:rsid w:val="001C4540"/>
    <w:rsid w:val="001C5CA0"/>
    <w:rsid w:val="001D0369"/>
    <w:rsid w:val="001D1FDB"/>
    <w:rsid w:val="001D271B"/>
    <w:rsid w:val="001D4FE1"/>
    <w:rsid w:val="001D66C6"/>
    <w:rsid w:val="001E211E"/>
    <w:rsid w:val="001F01D1"/>
    <w:rsid w:val="001F13F3"/>
    <w:rsid w:val="00201E69"/>
    <w:rsid w:val="002022A6"/>
    <w:rsid w:val="0021608B"/>
    <w:rsid w:val="002226B5"/>
    <w:rsid w:val="00222BC0"/>
    <w:rsid w:val="00223F5F"/>
    <w:rsid w:val="0022679D"/>
    <w:rsid w:val="00227373"/>
    <w:rsid w:val="002328BA"/>
    <w:rsid w:val="00232CEE"/>
    <w:rsid w:val="00235E93"/>
    <w:rsid w:val="00236468"/>
    <w:rsid w:val="002375E0"/>
    <w:rsid w:val="002462AE"/>
    <w:rsid w:val="0025010B"/>
    <w:rsid w:val="002574F1"/>
    <w:rsid w:val="00277665"/>
    <w:rsid w:val="00283A3E"/>
    <w:rsid w:val="00283C4F"/>
    <w:rsid w:val="002976DB"/>
    <w:rsid w:val="00297993"/>
    <w:rsid w:val="002A5F1F"/>
    <w:rsid w:val="002A799D"/>
    <w:rsid w:val="002B06DA"/>
    <w:rsid w:val="002B19AA"/>
    <w:rsid w:val="002B28EF"/>
    <w:rsid w:val="002B63B4"/>
    <w:rsid w:val="002C0347"/>
    <w:rsid w:val="002D5AC3"/>
    <w:rsid w:val="002D5B2B"/>
    <w:rsid w:val="002D7BE7"/>
    <w:rsid w:val="002E07D1"/>
    <w:rsid w:val="002E5B4A"/>
    <w:rsid w:val="002E6013"/>
    <w:rsid w:val="002F34C1"/>
    <w:rsid w:val="0030759D"/>
    <w:rsid w:val="003168FE"/>
    <w:rsid w:val="0031753A"/>
    <w:rsid w:val="003224CA"/>
    <w:rsid w:val="0032543C"/>
    <w:rsid w:val="00325484"/>
    <w:rsid w:val="00333B36"/>
    <w:rsid w:val="0033595F"/>
    <w:rsid w:val="00353972"/>
    <w:rsid w:val="00356077"/>
    <w:rsid w:val="0037467F"/>
    <w:rsid w:val="00377BF7"/>
    <w:rsid w:val="00386D41"/>
    <w:rsid w:val="00392740"/>
    <w:rsid w:val="003973AF"/>
    <w:rsid w:val="003A222E"/>
    <w:rsid w:val="003A632B"/>
    <w:rsid w:val="003A6D69"/>
    <w:rsid w:val="003B3738"/>
    <w:rsid w:val="003B72D3"/>
    <w:rsid w:val="003C2385"/>
    <w:rsid w:val="003D0784"/>
    <w:rsid w:val="003D6008"/>
    <w:rsid w:val="003E6F1F"/>
    <w:rsid w:val="00404322"/>
    <w:rsid w:val="00405129"/>
    <w:rsid w:val="00405A93"/>
    <w:rsid w:val="00414290"/>
    <w:rsid w:val="00417CE1"/>
    <w:rsid w:val="00422F6B"/>
    <w:rsid w:val="00424932"/>
    <w:rsid w:val="0042660B"/>
    <w:rsid w:val="00431A13"/>
    <w:rsid w:val="00431BD5"/>
    <w:rsid w:val="004333A6"/>
    <w:rsid w:val="00445B94"/>
    <w:rsid w:val="00455358"/>
    <w:rsid w:val="00465BE6"/>
    <w:rsid w:val="004802FB"/>
    <w:rsid w:val="00486272"/>
    <w:rsid w:val="004868F1"/>
    <w:rsid w:val="00486E35"/>
    <w:rsid w:val="00487F01"/>
    <w:rsid w:val="00490038"/>
    <w:rsid w:val="00491920"/>
    <w:rsid w:val="004927F8"/>
    <w:rsid w:val="004A5921"/>
    <w:rsid w:val="004A7F23"/>
    <w:rsid w:val="004B4354"/>
    <w:rsid w:val="004C00F9"/>
    <w:rsid w:val="004C74F4"/>
    <w:rsid w:val="004D19DC"/>
    <w:rsid w:val="004D5BA6"/>
    <w:rsid w:val="004D6A96"/>
    <w:rsid w:val="004E0E65"/>
    <w:rsid w:val="004E1B87"/>
    <w:rsid w:val="004E474C"/>
    <w:rsid w:val="004E4806"/>
    <w:rsid w:val="004F104B"/>
    <w:rsid w:val="004F41C6"/>
    <w:rsid w:val="004F5A0F"/>
    <w:rsid w:val="005022BB"/>
    <w:rsid w:val="00502FD2"/>
    <w:rsid w:val="00505A89"/>
    <w:rsid w:val="00513219"/>
    <w:rsid w:val="00517287"/>
    <w:rsid w:val="005237F5"/>
    <w:rsid w:val="005474C2"/>
    <w:rsid w:val="00547C5E"/>
    <w:rsid w:val="00547E51"/>
    <w:rsid w:val="00550A2E"/>
    <w:rsid w:val="005528A0"/>
    <w:rsid w:val="0055320A"/>
    <w:rsid w:val="005544AD"/>
    <w:rsid w:val="0055708F"/>
    <w:rsid w:val="0056015D"/>
    <w:rsid w:val="00561D6C"/>
    <w:rsid w:val="00562336"/>
    <w:rsid w:val="005640EA"/>
    <w:rsid w:val="00571935"/>
    <w:rsid w:val="00573448"/>
    <w:rsid w:val="00575AB3"/>
    <w:rsid w:val="00577A43"/>
    <w:rsid w:val="00582A41"/>
    <w:rsid w:val="005832BF"/>
    <w:rsid w:val="00586D87"/>
    <w:rsid w:val="005A0DA0"/>
    <w:rsid w:val="005C5470"/>
    <w:rsid w:val="005C7AE5"/>
    <w:rsid w:val="005E5D43"/>
    <w:rsid w:val="005E7752"/>
    <w:rsid w:val="005F2006"/>
    <w:rsid w:val="005F277B"/>
    <w:rsid w:val="005F7E16"/>
    <w:rsid w:val="006025E3"/>
    <w:rsid w:val="0060470C"/>
    <w:rsid w:val="0060541B"/>
    <w:rsid w:val="006129AE"/>
    <w:rsid w:val="00613576"/>
    <w:rsid w:val="00613AAF"/>
    <w:rsid w:val="0061539B"/>
    <w:rsid w:val="00615741"/>
    <w:rsid w:val="0061774B"/>
    <w:rsid w:val="00617D71"/>
    <w:rsid w:val="0062621F"/>
    <w:rsid w:val="0063282D"/>
    <w:rsid w:val="006403B2"/>
    <w:rsid w:val="006434B0"/>
    <w:rsid w:val="00651C5C"/>
    <w:rsid w:val="00653919"/>
    <w:rsid w:val="0066080F"/>
    <w:rsid w:val="00660C8A"/>
    <w:rsid w:val="0066546F"/>
    <w:rsid w:val="00672C75"/>
    <w:rsid w:val="00675CD0"/>
    <w:rsid w:val="006836F2"/>
    <w:rsid w:val="00684D54"/>
    <w:rsid w:val="00687C90"/>
    <w:rsid w:val="0069432B"/>
    <w:rsid w:val="006A1F92"/>
    <w:rsid w:val="006A2AA9"/>
    <w:rsid w:val="006A30D7"/>
    <w:rsid w:val="006B078E"/>
    <w:rsid w:val="006B22E0"/>
    <w:rsid w:val="006B241C"/>
    <w:rsid w:val="006B323C"/>
    <w:rsid w:val="006B5BE5"/>
    <w:rsid w:val="006B7B25"/>
    <w:rsid w:val="006C14A6"/>
    <w:rsid w:val="006C150E"/>
    <w:rsid w:val="006C7B0B"/>
    <w:rsid w:val="006D6552"/>
    <w:rsid w:val="006E0811"/>
    <w:rsid w:val="006E0E9D"/>
    <w:rsid w:val="006E1FBD"/>
    <w:rsid w:val="006E3973"/>
    <w:rsid w:val="006E5504"/>
    <w:rsid w:val="006E65BF"/>
    <w:rsid w:val="006F3E39"/>
    <w:rsid w:val="006F42C2"/>
    <w:rsid w:val="006F4547"/>
    <w:rsid w:val="006F50C5"/>
    <w:rsid w:val="006F7F31"/>
    <w:rsid w:val="0070286E"/>
    <w:rsid w:val="00703A27"/>
    <w:rsid w:val="00707FBB"/>
    <w:rsid w:val="00712FB7"/>
    <w:rsid w:val="00714C65"/>
    <w:rsid w:val="0071569E"/>
    <w:rsid w:val="0072753D"/>
    <w:rsid w:val="00735093"/>
    <w:rsid w:val="00737E26"/>
    <w:rsid w:val="0074429E"/>
    <w:rsid w:val="00744ADE"/>
    <w:rsid w:val="00747145"/>
    <w:rsid w:val="007539DC"/>
    <w:rsid w:val="00755C45"/>
    <w:rsid w:val="00757915"/>
    <w:rsid w:val="007579C6"/>
    <w:rsid w:val="00762BAB"/>
    <w:rsid w:val="00767A7C"/>
    <w:rsid w:val="0077011F"/>
    <w:rsid w:val="00770500"/>
    <w:rsid w:val="00775ACC"/>
    <w:rsid w:val="007836DD"/>
    <w:rsid w:val="00790708"/>
    <w:rsid w:val="00794EC2"/>
    <w:rsid w:val="007A157B"/>
    <w:rsid w:val="007A2FE3"/>
    <w:rsid w:val="007A5D6F"/>
    <w:rsid w:val="007B69E0"/>
    <w:rsid w:val="007B7F0C"/>
    <w:rsid w:val="007C1FAD"/>
    <w:rsid w:val="007C442F"/>
    <w:rsid w:val="007C7C89"/>
    <w:rsid w:val="007D59EE"/>
    <w:rsid w:val="007E2F1E"/>
    <w:rsid w:val="007E3DA1"/>
    <w:rsid w:val="007E3EF2"/>
    <w:rsid w:val="007E54C4"/>
    <w:rsid w:val="007E66E5"/>
    <w:rsid w:val="007E75F1"/>
    <w:rsid w:val="007F3F76"/>
    <w:rsid w:val="007F5DC9"/>
    <w:rsid w:val="00804634"/>
    <w:rsid w:val="0081466B"/>
    <w:rsid w:val="00815078"/>
    <w:rsid w:val="00823BA2"/>
    <w:rsid w:val="00823C83"/>
    <w:rsid w:val="00830740"/>
    <w:rsid w:val="00835C5A"/>
    <w:rsid w:val="00837AA1"/>
    <w:rsid w:val="00842F55"/>
    <w:rsid w:val="00844218"/>
    <w:rsid w:val="0085515B"/>
    <w:rsid w:val="00861D84"/>
    <w:rsid w:val="00865002"/>
    <w:rsid w:val="00870BB5"/>
    <w:rsid w:val="00880416"/>
    <w:rsid w:val="008824EC"/>
    <w:rsid w:val="008924DC"/>
    <w:rsid w:val="00897933"/>
    <w:rsid w:val="00897BCA"/>
    <w:rsid w:val="008A2214"/>
    <w:rsid w:val="008A6483"/>
    <w:rsid w:val="008B03B4"/>
    <w:rsid w:val="008B36EB"/>
    <w:rsid w:val="008B3EEF"/>
    <w:rsid w:val="008B4FCF"/>
    <w:rsid w:val="008C12B9"/>
    <w:rsid w:val="008C552B"/>
    <w:rsid w:val="008D5C99"/>
    <w:rsid w:val="008F0B37"/>
    <w:rsid w:val="008F0F7D"/>
    <w:rsid w:val="008F232A"/>
    <w:rsid w:val="008F44CE"/>
    <w:rsid w:val="009027ED"/>
    <w:rsid w:val="00905E3F"/>
    <w:rsid w:val="00915AA1"/>
    <w:rsid w:val="00920FCA"/>
    <w:rsid w:val="00922D14"/>
    <w:rsid w:val="00923342"/>
    <w:rsid w:val="009238FD"/>
    <w:rsid w:val="009317A2"/>
    <w:rsid w:val="00933675"/>
    <w:rsid w:val="009406A7"/>
    <w:rsid w:val="0094178B"/>
    <w:rsid w:val="00942548"/>
    <w:rsid w:val="0094268B"/>
    <w:rsid w:val="00954F7D"/>
    <w:rsid w:val="00963D29"/>
    <w:rsid w:val="00964023"/>
    <w:rsid w:val="00976C21"/>
    <w:rsid w:val="00980159"/>
    <w:rsid w:val="00985ACB"/>
    <w:rsid w:val="009861C3"/>
    <w:rsid w:val="00986EE9"/>
    <w:rsid w:val="009A0804"/>
    <w:rsid w:val="009A0821"/>
    <w:rsid w:val="009A1A96"/>
    <w:rsid w:val="009A2A4F"/>
    <w:rsid w:val="009A343C"/>
    <w:rsid w:val="009A4EFE"/>
    <w:rsid w:val="009A5CDE"/>
    <w:rsid w:val="009B27CA"/>
    <w:rsid w:val="009B3399"/>
    <w:rsid w:val="009B47AC"/>
    <w:rsid w:val="009C4B79"/>
    <w:rsid w:val="009D30A2"/>
    <w:rsid w:val="009E0766"/>
    <w:rsid w:val="009E6E2B"/>
    <w:rsid w:val="009F043D"/>
    <w:rsid w:val="009F4922"/>
    <w:rsid w:val="009F5EAF"/>
    <w:rsid w:val="00A03CB9"/>
    <w:rsid w:val="00A06487"/>
    <w:rsid w:val="00A11D21"/>
    <w:rsid w:val="00A144E1"/>
    <w:rsid w:val="00A23015"/>
    <w:rsid w:val="00A26B08"/>
    <w:rsid w:val="00A32717"/>
    <w:rsid w:val="00A33225"/>
    <w:rsid w:val="00A33AEC"/>
    <w:rsid w:val="00A355C0"/>
    <w:rsid w:val="00A43B5B"/>
    <w:rsid w:val="00A45D00"/>
    <w:rsid w:val="00A4679E"/>
    <w:rsid w:val="00A475BA"/>
    <w:rsid w:val="00A501B5"/>
    <w:rsid w:val="00A512CB"/>
    <w:rsid w:val="00A5399D"/>
    <w:rsid w:val="00A53F14"/>
    <w:rsid w:val="00A62320"/>
    <w:rsid w:val="00A645FE"/>
    <w:rsid w:val="00A7417A"/>
    <w:rsid w:val="00A77D1B"/>
    <w:rsid w:val="00A86ED9"/>
    <w:rsid w:val="00A873C9"/>
    <w:rsid w:val="00A925A8"/>
    <w:rsid w:val="00A95627"/>
    <w:rsid w:val="00AA51EC"/>
    <w:rsid w:val="00AD0569"/>
    <w:rsid w:val="00AF5FAE"/>
    <w:rsid w:val="00B01DB9"/>
    <w:rsid w:val="00B02564"/>
    <w:rsid w:val="00B0426B"/>
    <w:rsid w:val="00B05244"/>
    <w:rsid w:val="00B10566"/>
    <w:rsid w:val="00B16AEC"/>
    <w:rsid w:val="00B210D4"/>
    <w:rsid w:val="00B30AF4"/>
    <w:rsid w:val="00B33FA8"/>
    <w:rsid w:val="00B40152"/>
    <w:rsid w:val="00B44191"/>
    <w:rsid w:val="00B52F8F"/>
    <w:rsid w:val="00B54952"/>
    <w:rsid w:val="00B6020E"/>
    <w:rsid w:val="00B6056E"/>
    <w:rsid w:val="00B62AD4"/>
    <w:rsid w:val="00B64E38"/>
    <w:rsid w:val="00B76E01"/>
    <w:rsid w:val="00B8333B"/>
    <w:rsid w:val="00B84922"/>
    <w:rsid w:val="00B8724C"/>
    <w:rsid w:val="00B87B1C"/>
    <w:rsid w:val="00B945B3"/>
    <w:rsid w:val="00B97972"/>
    <w:rsid w:val="00BA2293"/>
    <w:rsid w:val="00BB1ED4"/>
    <w:rsid w:val="00BB5026"/>
    <w:rsid w:val="00BB63C0"/>
    <w:rsid w:val="00BB6A65"/>
    <w:rsid w:val="00BC0469"/>
    <w:rsid w:val="00BC49B7"/>
    <w:rsid w:val="00BC4DDF"/>
    <w:rsid w:val="00BC5887"/>
    <w:rsid w:val="00BC6464"/>
    <w:rsid w:val="00BD44D5"/>
    <w:rsid w:val="00BE0C16"/>
    <w:rsid w:val="00BE4A7C"/>
    <w:rsid w:val="00BF3971"/>
    <w:rsid w:val="00BF673F"/>
    <w:rsid w:val="00C06257"/>
    <w:rsid w:val="00C07A4C"/>
    <w:rsid w:val="00C07AAD"/>
    <w:rsid w:val="00C15D93"/>
    <w:rsid w:val="00C2712D"/>
    <w:rsid w:val="00C27F43"/>
    <w:rsid w:val="00C32B8A"/>
    <w:rsid w:val="00C43E8C"/>
    <w:rsid w:val="00C43F92"/>
    <w:rsid w:val="00C44174"/>
    <w:rsid w:val="00C45798"/>
    <w:rsid w:val="00C46E03"/>
    <w:rsid w:val="00C500B3"/>
    <w:rsid w:val="00C5758E"/>
    <w:rsid w:val="00C60F2B"/>
    <w:rsid w:val="00C615DD"/>
    <w:rsid w:val="00C65059"/>
    <w:rsid w:val="00C6738D"/>
    <w:rsid w:val="00C713C9"/>
    <w:rsid w:val="00C80AA8"/>
    <w:rsid w:val="00C83ABE"/>
    <w:rsid w:val="00C85DA8"/>
    <w:rsid w:val="00C92AAD"/>
    <w:rsid w:val="00CA2DBC"/>
    <w:rsid w:val="00CA7528"/>
    <w:rsid w:val="00CC356C"/>
    <w:rsid w:val="00CC5B5A"/>
    <w:rsid w:val="00CD79D2"/>
    <w:rsid w:val="00CE1534"/>
    <w:rsid w:val="00CE4D2A"/>
    <w:rsid w:val="00CE577B"/>
    <w:rsid w:val="00CE7CA8"/>
    <w:rsid w:val="00CE7EFB"/>
    <w:rsid w:val="00CF06D2"/>
    <w:rsid w:val="00CF17B7"/>
    <w:rsid w:val="00CF2B91"/>
    <w:rsid w:val="00CF7124"/>
    <w:rsid w:val="00CF7D2D"/>
    <w:rsid w:val="00D05E5D"/>
    <w:rsid w:val="00D07330"/>
    <w:rsid w:val="00D07EC0"/>
    <w:rsid w:val="00D10AF3"/>
    <w:rsid w:val="00D12B5D"/>
    <w:rsid w:val="00D160F4"/>
    <w:rsid w:val="00D24A1E"/>
    <w:rsid w:val="00D31245"/>
    <w:rsid w:val="00D363CA"/>
    <w:rsid w:val="00D404D5"/>
    <w:rsid w:val="00D455C1"/>
    <w:rsid w:val="00D53AA6"/>
    <w:rsid w:val="00D56E25"/>
    <w:rsid w:val="00D60A5F"/>
    <w:rsid w:val="00D635F3"/>
    <w:rsid w:val="00D6495C"/>
    <w:rsid w:val="00D64CD2"/>
    <w:rsid w:val="00D736BA"/>
    <w:rsid w:val="00D75C9E"/>
    <w:rsid w:val="00D867C4"/>
    <w:rsid w:val="00D8765B"/>
    <w:rsid w:val="00D94E8C"/>
    <w:rsid w:val="00DA35D9"/>
    <w:rsid w:val="00DA59C2"/>
    <w:rsid w:val="00DB122B"/>
    <w:rsid w:val="00DB2CE6"/>
    <w:rsid w:val="00DB776E"/>
    <w:rsid w:val="00DC1938"/>
    <w:rsid w:val="00DC386D"/>
    <w:rsid w:val="00DC60C3"/>
    <w:rsid w:val="00DC703B"/>
    <w:rsid w:val="00DD1274"/>
    <w:rsid w:val="00DD22F2"/>
    <w:rsid w:val="00DD7DCA"/>
    <w:rsid w:val="00DE04FC"/>
    <w:rsid w:val="00DE45E5"/>
    <w:rsid w:val="00DE4D6E"/>
    <w:rsid w:val="00DE6585"/>
    <w:rsid w:val="00DE7B0B"/>
    <w:rsid w:val="00DF1B38"/>
    <w:rsid w:val="00DF4294"/>
    <w:rsid w:val="00DF491A"/>
    <w:rsid w:val="00DF7D34"/>
    <w:rsid w:val="00E01398"/>
    <w:rsid w:val="00E03AA9"/>
    <w:rsid w:val="00E03EDC"/>
    <w:rsid w:val="00E05173"/>
    <w:rsid w:val="00E11176"/>
    <w:rsid w:val="00E26547"/>
    <w:rsid w:val="00E2672A"/>
    <w:rsid w:val="00E31C7B"/>
    <w:rsid w:val="00E31E32"/>
    <w:rsid w:val="00E33800"/>
    <w:rsid w:val="00E34F43"/>
    <w:rsid w:val="00E3591E"/>
    <w:rsid w:val="00E35B62"/>
    <w:rsid w:val="00E363C1"/>
    <w:rsid w:val="00E4167D"/>
    <w:rsid w:val="00E47AF5"/>
    <w:rsid w:val="00E5103E"/>
    <w:rsid w:val="00E55A15"/>
    <w:rsid w:val="00E55F29"/>
    <w:rsid w:val="00E62CD5"/>
    <w:rsid w:val="00E66697"/>
    <w:rsid w:val="00E729F3"/>
    <w:rsid w:val="00E72A47"/>
    <w:rsid w:val="00E82226"/>
    <w:rsid w:val="00E83344"/>
    <w:rsid w:val="00E83804"/>
    <w:rsid w:val="00E85F89"/>
    <w:rsid w:val="00EA1535"/>
    <w:rsid w:val="00EA3763"/>
    <w:rsid w:val="00EA5816"/>
    <w:rsid w:val="00EA751A"/>
    <w:rsid w:val="00EB2DB9"/>
    <w:rsid w:val="00EC7CE1"/>
    <w:rsid w:val="00ED4955"/>
    <w:rsid w:val="00ED686B"/>
    <w:rsid w:val="00ED7EE7"/>
    <w:rsid w:val="00EE04C6"/>
    <w:rsid w:val="00EE2960"/>
    <w:rsid w:val="00EE72E7"/>
    <w:rsid w:val="00EF09C4"/>
    <w:rsid w:val="00EF18AA"/>
    <w:rsid w:val="00EF205F"/>
    <w:rsid w:val="00F010A7"/>
    <w:rsid w:val="00F05863"/>
    <w:rsid w:val="00F0636A"/>
    <w:rsid w:val="00F10006"/>
    <w:rsid w:val="00F13B87"/>
    <w:rsid w:val="00F17044"/>
    <w:rsid w:val="00F173EE"/>
    <w:rsid w:val="00F21ECD"/>
    <w:rsid w:val="00F27D98"/>
    <w:rsid w:val="00F3053A"/>
    <w:rsid w:val="00F416DE"/>
    <w:rsid w:val="00F4223D"/>
    <w:rsid w:val="00F46321"/>
    <w:rsid w:val="00F46B87"/>
    <w:rsid w:val="00F51754"/>
    <w:rsid w:val="00F57272"/>
    <w:rsid w:val="00F64D24"/>
    <w:rsid w:val="00F73404"/>
    <w:rsid w:val="00F744F8"/>
    <w:rsid w:val="00F904C8"/>
    <w:rsid w:val="00F939E1"/>
    <w:rsid w:val="00FA1950"/>
    <w:rsid w:val="00FA1FD4"/>
    <w:rsid w:val="00FB19C5"/>
    <w:rsid w:val="00FB377E"/>
    <w:rsid w:val="00FB48A8"/>
    <w:rsid w:val="00FC0F29"/>
    <w:rsid w:val="00FC38A1"/>
    <w:rsid w:val="00FC56A9"/>
    <w:rsid w:val="00FC76D8"/>
    <w:rsid w:val="00FD023D"/>
    <w:rsid w:val="00FD66CE"/>
    <w:rsid w:val="00FE0E66"/>
    <w:rsid w:val="00FE4D6D"/>
    <w:rsid w:val="00FE58DB"/>
    <w:rsid w:val="00FE58FC"/>
    <w:rsid w:val="00FE5E7F"/>
    <w:rsid w:val="00FE7382"/>
    <w:rsid w:val="00FE7BE2"/>
    <w:rsid w:val="00FF2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607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93AB3"/>
    <w:pPr>
      <w:ind w:left="720"/>
    </w:pPr>
  </w:style>
  <w:style w:type="table" w:styleId="a3">
    <w:name w:val="Table Grid"/>
    <w:basedOn w:val="a1"/>
    <w:rsid w:val="000B27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Знак"/>
    <w:basedOn w:val="a"/>
    <w:rsid w:val="009C4B79"/>
    <w:pPr>
      <w:spacing w:before="100" w:beforeAutospacing="1" w:after="100" w:afterAutospacing="1" w:line="240" w:lineRule="auto"/>
    </w:pPr>
    <w:rPr>
      <w:rFonts w:ascii="Tahoma" w:hAnsi="Tahoma"/>
      <w:sz w:val="20"/>
      <w:szCs w:val="20"/>
      <w:lang w:val="en-US" w:eastAsia="en-US"/>
    </w:rPr>
  </w:style>
  <w:style w:type="paragraph" w:customStyle="1" w:styleId="ConsPlusTitle">
    <w:name w:val="ConsPlusTitle"/>
    <w:rsid w:val="00BC0469"/>
    <w:pPr>
      <w:widowControl w:val="0"/>
      <w:autoSpaceDE w:val="0"/>
      <w:autoSpaceDN w:val="0"/>
      <w:adjustRightInd w:val="0"/>
    </w:pPr>
    <w:rPr>
      <w:rFonts w:ascii="Times New Roman" w:hAnsi="Times New Roman"/>
      <w:b/>
      <w:bCs/>
      <w:sz w:val="28"/>
      <w:szCs w:val="28"/>
    </w:rPr>
  </w:style>
  <w:style w:type="paragraph" w:customStyle="1" w:styleId="ConsPlusCell">
    <w:name w:val="ConsPlusCell"/>
    <w:rsid w:val="00BC0469"/>
    <w:pPr>
      <w:widowControl w:val="0"/>
      <w:autoSpaceDE w:val="0"/>
      <w:autoSpaceDN w:val="0"/>
      <w:adjustRightInd w:val="0"/>
    </w:pPr>
    <w:rPr>
      <w:rFonts w:ascii="Arial" w:hAnsi="Arial" w:cs="Arial"/>
    </w:rPr>
  </w:style>
  <w:style w:type="paragraph" w:styleId="a5">
    <w:name w:val="Balloon Text"/>
    <w:basedOn w:val="a"/>
    <w:semiHidden/>
    <w:rsid w:val="00FE5E7F"/>
    <w:rPr>
      <w:rFonts w:ascii="Tahoma" w:hAnsi="Tahoma" w:cs="Tahoma"/>
      <w:sz w:val="16"/>
      <w:szCs w:val="16"/>
    </w:rPr>
  </w:style>
  <w:style w:type="paragraph" w:customStyle="1" w:styleId="ConsPlusNormal">
    <w:name w:val="ConsPlusNormal"/>
    <w:rsid w:val="00660C8A"/>
    <w:pPr>
      <w:autoSpaceDE w:val="0"/>
      <w:autoSpaceDN w:val="0"/>
      <w:adjustRightInd w:val="0"/>
    </w:pPr>
    <w:rPr>
      <w:rFonts w:ascii="Times New Roman" w:hAnsi="Times New Roman"/>
      <w:sz w:val="28"/>
      <w:szCs w:val="28"/>
    </w:rPr>
  </w:style>
  <w:style w:type="paragraph" w:styleId="a6">
    <w:name w:val="Body Text Indent"/>
    <w:basedOn w:val="a"/>
    <w:link w:val="a7"/>
    <w:rsid w:val="00905E3F"/>
    <w:pPr>
      <w:spacing w:after="120" w:line="240" w:lineRule="auto"/>
      <w:ind w:left="283"/>
    </w:pPr>
    <w:rPr>
      <w:rFonts w:ascii="Times New Roman" w:hAnsi="Times New Roman"/>
      <w:sz w:val="20"/>
      <w:szCs w:val="20"/>
    </w:rPr>
  </w:style>
  <w:style w:type="character" w:customStyle="1" w:styleId="a7">
    <w:name w:val="Основной текст с отступом Знак"/>
    <w:link w:val="a6"/>
    <w:rsid w:val="00905E3F"/>
    <w:rPr>
      <w:rFonts w:ascii="Times New Roman" w:hAnsi="Times New Roman"/>
    </w:rPr>
  </w:style>
  <w:style w:type="paragraph" w:styleId="a8">
    <w:name w:val="Body Text"/>
    <w:basedOn w:val="a"/>
    <w:link w:val="a9"/>
    <w:rsid w:val="006434B0"/>
    <w:pPr>
      <w:spacing w:after="120"/>
    </w:pPr>
  </w:style>
  <w:style w:type="character" w:customStyle="1" w:styleId="a9">
    <w:name w:val="Основной текст Знак"/>
    <w:link w:val="a8"/>
    <w:rsid w:val="006434B0"/>
    <w:rPr>
      <w:sz w:val="22"/>
      <w:szCs w:val="22"/>
    </w:rPr>
  </w:style>
  <w:style w:type="paragraph" w:styleId="aa">
    <w:name w:val="Normal (Web)"/>
    <w:basedOn w:val="a"/>
    <w:uiPriority w:val="99"/>
    <w:rsid w:val="006434B0"/>
    <w:pPr>
      <w:spacing w:before="100" w:beforeAutospacing="1" w:after="100" w:afterAutospacing="1" w:line="240" w:lineRule="auto"/>
    </w:pPr>
    <w:rPr>
      <w:rFonts w:cs="Calibri"/>
      <w:sz w:val="24"/>
      <w:szCs w:val="24"/>
    </w:rPr>
  </w:style>
  <w:style w:type="paragraph" w:customStyle="1" w:styleId="2">
    <w:name w:val="Абзац списка2"/>
    <w:basedOn w:val="a"/>
    <w:uiPriority w:val="99"/>
    <w:rsid w:val="006434B0"/>
    <w:pPr>
      <w:ind w:left="720"/>
    </w:pPr>
    <w:rPr>
      <w:rFonts w:cs="Calibri"/>
    </w:rPr>
  </w:style>
  <w:style w:type="character" w:customStyle="1" w:styleId="FontStyle14">
    <w:name w:val="Font Style14"/>
    <w:rsid w:val="00F73404"/>
    <w:rPr>
      <w:rFonts w:ascii="Times New Roman" w:hAnsi="Times New Roman" w:cs="Times New Roman" w:hint="default"/>
      <w:sz w:val="26"/>
      <w:szCs w:val="26"/>
    </w:rPr>
  </w:style>
  <w:style w:type="paragraph" w:customStyle="1" w:styleId="Style6">
    <w:name w:val="Style6"/>
    <w:basedOn w:val="a"/>
    <w:rsid w:val="00F73404"/>
    <w:pPr>
      <w:widowControl w:val="0"/>
      <w:autoSpaceDE w:val="0"/>
      <w:autoSpaceDN w:val="0"/>
      <w:adjustRightInd w:val="0"/>
      <w:spacing w:after="0" w:line="319" w:lineRule="exact"/>
      <w:ind w:firstLine="706"/>
      <w:jc w:val="both"/>
    </w:pPr>
    <w:rPr>
      <w:rFonts w:eastAsia="Calibri" w:cs="Calibri"/>
      <w:sz w:val="24"/>
      <w:szCs w:val="24"/>
      <w:lang w:val="en-US" w:eastAsia="en-US"/>
    </w:rPr>
  </w:style>
  <w:style w:type="paragraph" w:styleId="ab">
    <w:name w:val="header"/>
    <w:basedOn w:val="a"/>
    <w:link w:val="ac"/>
    <w:rsid w:val="00653919"/>
    <w:pPr>
      <w:tabs>
        <w:tab w:val="center" w:pos="4677"/>
        <w:tab w:val="right" w:pos="9355"/>
      </w:tabs>
    </w:pPr>
  </w:style>
  <w:style w:type="character" w:customStyle="1" w:styleId="ac">
    <w:name w:val="Верхний колонтитул Знак"/>
    <w:link w:val="ab"/>
    <w:rsid w:val="00653919"/>
    <w:rPr>
      <w:sz w:val="22"/>
      <w:szCs w:val="22"/>
    </w:rPr>
  </w:style>
  <w:style w:type="paragraph" w:styleId="ad">
    <w:name w:val="footer"/>
    <w:basedOn w:val="a"/>
    <w:link w:val="ae"/>
    <w:uiPriority w:val="99"/>
    <w:rsid w:val="00653919"/>
    <w:pPr>
      <w:tabs>
        <w:tab w:val="center" w:pos="4677"/>
        <w:tab w:val="right" w:pos="9355"/>
      </w:tabs>
    </w:pPr>
  </w:style>
  <w:style w:type="character" w:customStyle="1" w:styleId="ae">
    <w:name w:val="Нижний колонтитул Знак"/>
    <w:link w:val="ad"/>
    <w:uiPriority w:val="99"/>
    <w:rsid w:val="00653919"/>
    <w:rPr>
      <w:sz w:val="22"/>
      <w:szCs w:val="22"/>
    </w:rPr>
  </w:style>
</w:styles>
</file>

<file path=word/webSettings.xml><?xml version="1.0" encoding="utf-8"?>
<w:webSettings xmlns:r="http://schemas.openxmlformats.org/officeDocument/2006/relationships" xmlns:w="http://schemas.openxmlformats.org/wordprocessingml/2006/main">
  <w:divs>
    <w:div w:id="555118878">
      <w:bodyDiv w:val="1"/>
      <w:marLeft w:val="0"/>
      <w:marRight w:val="0"/>
      <w:marTop w:val="0"/>
      <w:marBottom w:val="0"/>
      <w:divBdr>
        <w:top w:val="none" w:sz="0" w:space="0" w:color="auto"/>
        <w:left w:val="none" w:sz="0" w:space="0" w:color="auto"/>
        <w:bottom w:val="none" w:sz="0" w:space="0" w:color="auto"/>
        <w:right w:val="none" w:sz="0" w:space="0" w:color="auto"/>
      </w:divBdr>
    </w:div>
    <w:div w:id="695927245">
      <w:bodyDiv w:val="1"/>
      <w:marLeft w:val="0"/>
      <w:marRight w:val="0"/>
      <w:marTop w:val="0"/>
      <w:marBottom w:val="0"/>
      <w:divBdr>
        <w:top w:val="none" w:sz="0" w:space="0" w:color="auto"/>
        <w:left w:val="none" w:sz="0" w:space="0" w:color="auto"/>
        <w:bottom w:val="none" w:sz="0" w:space="0" w:color="auto"/>
        <w:right w:val="none" w:sz="0" w:space="0" w:color="auto"/>
      </w:divBdr>
    </w:div>
    <w:div w:id="1118720432">
      <w:bodyDiv w:val="1"/>
      <w:marLeft w:val="0"/>
      <w:marRight w:val="0"/>
      <w:marTop w:val="0"/>
      <w:marBottom w:val="0"/>
      <w:divBdr>
        <w:top w:val="none" w:sz="0" w:space="0" w:color="auto"/>
        <w:left w:val="none" w:sz="0" w:space="0" w:color="auto"/>
        <w:bottom w:val="none" w:sz="0" w:space="0" w:color="auto"/>
        <w:right w:val="none" w:sz="0" w:space="0" w:color="auto"/>
      </w:divBdr>
    </w:div>
    <w:div w:id="1767386802">
      <w:bodyDiv w:val="1"/>
      <w:marLeft w:val="0"/>
      <w:marRight w:val="0"/>
      <w:marTop w:val="0"/>
      <w:marBottom w:val="0"/>
      <w:divBdr>
        <w:top w:val="none" w:sz="0" w:space="0" w:color="auto"/>
        <w:left w:val="none" w:sz="0" w:space="0" w:color="auto"/>
        <w:bottom w:val="none" w:sz="0" w:space="0" w:color="auto"/>
        <w:right w:val="none" w:sz="0" w:space="0" w:color="auto"/>
      </w:divBdr>
    </w:div>
    <w:div w:id="1785685053">
      <w:bodyDiv w:val="1"/>
      <w:marLeft w:val="0"/>
      <w:marRight w:val="0"/>
      <w:marTop w:val="0"/>
      <w:marBottom w:val="0"/>
      <w:divBdr>
        <w:top w:val="none" w:sz="0" w:space="0" w:color="auto"/>
        <w:left w:val="none" w:sz="0" w:space="0" w:color="auto"/>
        <w:bottom w:val="none" w:sz="0" w:space="0" w:color="auto"/>
        <w:right w:val="none" w:sz="0" w:space="0" w:color="auto"/>
      </w:divBdr>
    </w:div>
    <w:div w:id="1934557268">
      <w:bodyDiv w:val="1"/>
      <w:marLeft w:val="0"/>
      <w:marRight w:val="0"/>
      <w:marTop w:val="0"/>
      <w:marBottom w:val="0"/>
      <w:divBdr>
        <w:top w:val="none" w:sz="0" w:space="0" w:color="auto"/>
        <w:left w:val="none" w:sz="0" w:space="0" w:color="auto"/>
        <w:bottom w:val="none" w:sz="0" w:space="0" w:color="auto"/>
        <w:right w:val="none" w:sz="0" w:space="0" w:color="auto"/>
      </w:divBdr>
    </w:div>
    <w:div w:id="198596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8403;fld=134" TargetMode="External"/><Relationship Id="rId5" Type="http://schemas.openxmlformats.org/officeDocument/2006/relationships/webSettings" Target="webSettings.xml"/><Relationship Id="rId10" Type="http://schemas.openxmlformats.org/officeDocument/2006/relationships/hyperlink" Target="consultantplus://offline/main?base=LAW;n=108403;f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A5019-B646-4737-8DBE-43B9F9F7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12301</Words>
  <Characters>70122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ЧЕЛЯБИНСКАЯ ОБЛАСТЬ</vt:lpstr>
    </vt:vector>
  </TitlesOfParts>
  <Company>FO</Company>
  <LinksUpToDate>false</LinksUpToDate>
  <CharactersWithSpaces>82259</CharactersWithSpaces>
  <SharedDoc>false</SharedDoc>
  <HLinks>
    <vt:vector size="12" baseType="variant">
      <vt:variant>
        <vt:i4>7995513</vt:i4>
      </vt:variant>
      <vt:variant>
        <vt:i4>3</vt:i4>
      </vt:variant>
      <vt:variant>
        <vt:i4>0</vt:i4>
      </vt:variant>
      <vt:variant>
        <vt:i4>5</vt:i4>
      </vt:variant>
      <vt:variant>
        <vt:lpwstr>consultantplus://offline/main?base=LAW;n=108403;fld=134</vt:lpwstr>
      </vt:variant>
      <vt:variant>
        <vt:lpwstr/>
      </vt:variant>
      <vt:variant>
        <vt:i4>7995513</vt:i4>
      </vt:variant>
      <vt:variant>
        <vt:i4>0</vt:i4>
      </vt:variant>
      <vt:variant>
        <vt:i4>0</vt:i4>
      </vt:variant>
      <vt:variant>
        <vt:i4>5</vt:i4>
      </vt:variant>
      <vt:variant>
        <vt:lpwstr>consultantplus://offline/main?base=LAW;n=108403;fld=134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ЧЕЛЯБИНСКАЯ ОБЛАСТЬ</dc:title>
  <dc:creator>user_finupr</dc:creator>
  <cp:lastModifiedBy>VIP</cp:lastModifiedBy>
  <cp:revision>6</cp:revision>
  <cp:lastPrinted>2017-05-25T10:42:00Z</cp:lastPrinted>
  <dcterms:created xsi:type="dcterms:W3CDTF">2017-05-25T09:57:00Z</dcterms:created>
  <dcterms:modified xsi:type="dcterms:W3CDTF">2017-05-25T10:44:00Z</dcterms:modified>
</cp:coreProperties>
</file>